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D" w:rsidRPr="000F0713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 xml:space="preserve">РОССИЙСКАЯ ФЕДЕРАЦИЯ </w:t>
      </w:r>
    </w:p>
    <w:p w:rsidR="00291C5D" w:rsidRPr="000F0713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>Воронежская область</w:t>
      </w: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>Муниципальное казенное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 xml:space="preserve"> </w:t>
      </w:r>
      <w:r w:rsidRPr="000F0713"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>Аннинский детский сад №5 общеразвивающего вида</w:t>
      </w: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> </w:t>
      </w: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Pr="000F0713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91C5D" w:rsidRPr="00D90DB0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Результаты самообследования за 2012-2013 учебный год</w:t>
      </w: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4962"/>
        <w:gridCol w:w="284"/>
        <w:gridCol w:w="5670"/>
      </w:tblGrid>
      <w:tr w:rsidR="00291C5D" w:rsidRPr="00291C5D" w:rsidTr="00291C5D">
        <w:trPr>
          <w:trHeight w:val="2419"/>
        </w:trPr>
        <w:tc>
          <w:tcPr>
            <w:tcW w:w="4962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СОГЛАСОВАННО:</w:t>
            </w:r>
          </w:p>
          <w:p w:rsidR="00291C5D" w:rsidRPr="00291C5D" w:rsidRDefault="00291C5D" w:rsidP="0029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МКДОУ АДС №5 ОРВ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_____________/О.И. Русина/</w:t>
            </w:r>
          </w:p>
          <w:p w:rsidR="00291C5D" w:rsidRPr="00291C5D" w:rsidRDefault="00291C5D" w:rsidP="001F5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4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УТВЕРЖДЕНО: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Приказ по Муниципальному казенному дошкольному образовательному учреждению Аннинский детский сад №5 общеразвивающего вида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26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12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20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13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 ___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___Т.В. Саликова</w:t>
            </w:r>
          </w:p>
        </w:tc>
      </w:tr>
      <w:tr w:rsidR="00291C5D" w:rsidRPr="00291C5D" w:rsidTr="00291C5D">
        <w:tc>
          <w:tcPr>
            <w:tcW w:w="4962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91C5D" w:rsidRPr="00291C5D" w:rsidRDefault="00291C5D" w:rsidP="0029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Общим собранием трудового коллектива МКДОУ АДС №5 ОРВ</w:t>
            </w:r>
          </w:p>
          <w:p w:rsidR="00291C5D" w:rsidRPr="00291C5D" w:rsidRDefault="00291C5D" w:rsidP="001F5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4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A95818" w:rsidRDefault="00A95818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 xml:space="preserve">Анна </w:t>
      </w:r>
    </w:p>
    <w:p w:rsidR="001F5AA4" w:rsidRDefault="001F5AA4">
      <w:pPr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br w:type="page"/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4"/>
        <w:gridCol w:w="4856"/>
      </w:tblGrid>
      <w:tr w:rsidR="002637DD" w:rsidRPr="00A424FC" w:rsidTr="000F0713">
        <w:tc>
          <w:tcPr>
            <w:tcW w:w="4554" w:type="dxa"/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lastRenderedPageBreak/>
              <w:t xml:space="preserve">396251 Воронежская область, Аннинский район, п.г.т. Анна, </w:t>
            </w:r>
            <w:r w:rsidR="000F0713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 xml:space="preserve">       </w:t>
            </w: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ул. Маркса д.32</w:t>
            </w:r>
          </w:p>
        </w:tc>
        <w:tc>
          <w:tcPr>
            <w:tcW w:w="4856" w:type="dxa"/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>E-mail:</w:t>
            </w:r>
            <w:r w:rsidR="002637DD"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 xml:space="preserve"> </w:t>
            </w: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>mdou-anna-ds5@rambler.ru</w:t>
            </w:r>
            <w:r w:rsidR="002637DD"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 xml:space="preserve"> </w:t>
            </w:r>
          </w:p>
          <w:p w:rsidR="00B156E8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ИНН 3601006901</w:t>
            </w:r>
          </w:p>
          <w:p w:rsidR="00B156E8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КПП 360101001</w:t>
            </w:r>
          </w:p>
        </w:tc>
      </w:tr>
    </w:tbl>
    <w:p w:rsidR="00D3037A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</w:p>
    <w:p w:rsidR="00D3037A" w:rsidRPr="00A424FC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D3037A" w:rsidRDefault="00D3037A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color w:val="0B0F13"/>
          <w:sz w:val="48"/>
          <w:szCs w:val="28"/>
        </w:rPr>
        <w:t>1. Общая характеристика</w:t>
      </w:r>
    </w:p>
    <w:p w:rsidR="00D3037A" w:rsidRPr="00D3037A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</w:pP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Дошкольное образовательное учреждение (ДОУ) было открыто в январе 1972 года на балансе спиртового завода как ясли-сад спиртового завода «Аннинский» и рассчитан на 4 группы.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Постановлением администрации Аннинского района Воронежской области №376 от 25.09.1996 года было принято на баланс поселковой администрации.</w:t>
      </w:r>
    </w:p>
    <w:p w:rsidR="00C74B1C" w:rsidRPr="00A424FC" w:rsidRDefault="00C74B1C" w:rsidP="00291C5D">
      <w:pPr>
        <w:pStyle w:val="2"/>
        <w:shd w:val="clear" w:color="auto" w:fill="auto"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</w:p>
    <w:p w:rsidR="00C74B1C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Муниципальное казенное дошкольное образовательное учреждение Аннинский детский сад № 5 общеразвивающего вида расположен на юго</w:t>
      </w:r>
      <w:r w:rsidRPr="00A424FC">
        <w:rPr>
          <w:color w:val="000000"/>
          <w:sz w:val="28"/>
          <w:szCs w:val="28"/>
          <w:lang w:bidi="ru-RU"/>
        </w:rPr>
        <w:softHyphen/>
        <w:t xml:space="preserve">восточной окраине п.г.т. Анна. </w:t>
      </w:r>
      <w:r w:rsidR="00C74B1C" w:rsidRPr="00A424FC">
        <w:rPr>
          <w:sz w:val="28"/>
          <w:szCs w:val="28"/>
        </w:rPr>
        <w:t xml:space="preserve">Учреждение расположено в частном секторе,  в удобном для подъезда транспорта месте. Подъездные пути к зданию имеются с двух сторон. Расстояние до здания детского сада до ближайшей остановки транспорта 560 метров. Дошкольное учреждение  расположено на границе промышленной и «спальной» зоны посёлка. Социально-культурные объекты и школы вблизи детского сада отсутствуют. Вход осуществляется через металлические калитки, запирающиеся на  навесные замки, а также через двустворчатые ворота, расположенные с центральной стороны здания детского сада. Въезд во внутренний двор осуществляется через 1 металлические ворота, запирающиеся изнутри на металлический навесной замок. На прилегающей местности расположено АОА «Люкс» с железнодорожной полосой, отделение связи, магазин,  частный сектор,  2 многоэтажных жилых дома, проезжая часть (с 2-х сторон), лесной массив с левой стороны здания. 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Здание детского сада типовое, двухэтажное, общей площадью 774 кв. м., оборудовано противопожарной сигнализацией, установлена тревожная кнопка, проведен капитальный ремонт крыши, водопровода.</w:t>
      </w:r>
    </w:p>
    <w:p w:rsidR="00C74B1C" w:rsidRPr="00A424FC" w:rsidRDefault="00C74B1C" w:rsidP="00291C5D">
      <w:pPr>
        <w:pStyle w:val="2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Учредителем является Аннинский муниципальный район Воронежской области.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Адрес: п.г.т. Анна. ул.Ленина, дом 28, справочный телефон +7 (473 -46) 2-14</w:t>
      </w:r>
      <w:r w:rsidRPr="00A424FC">
        <w:rPr>
          <w:color w:val="000000"/>
          <w:sz w:val="28"/>
          <w:szCs w:val="28"/>
          <w:lang w:bidi="ru-RU"/>
        </w:rPr>
        <w:softHyphen/>
        <w:t>80, факс +7 (473-46) 2-71-63.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График работы: </w:t>
      </w:r>
      <w:r w:rsidRPr="00A424FC">
        <w:rPr>
          <w:color w:val="000000"/>
          <w:sz w:val="28"/>
          <w:szCs w:val="28"/>
          <w:lang w:val="en-US" w:eastAsia="en-US" w:bidi="en-US"/>
        </w:rPr>
        <w:t>c</w:t>
      </w:r>
      <w:r w:rsidRPr="00A424FC">
        <w:rPr>
          <w:color w:val="000000"/>
          <w:sz w:val="28"/>
          <w:szCs w:val="28"/>
          <w:lang w:eastAsia="en-US" w:bidi="en-US"/>
        </w:rPr>
        <w:t xml:space="preserve"> </w:t>
      </w:r>
      <w:r w:rsidRPr="00A424FC">
        <w:rPr>
          <w:color w:val="000000"/>
          <w:sz w:val="28"/>
          <w:szCs w:val="28"/>
          <w:lang w:bidi="ru-RU"/>
        </w:rPr>
        <w:t>8-00 до 17-00.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Официальный сайт:</w:t>
      </w:r>
      <w:hyperlink r:id="rId7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http://www.annaraionadm.narod.ru/</w:t>
        </w:r>
      </w:hyperlink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Электронная почта:</w:t>
      </w:r>
      <w:hyperlink r:id="rId8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a.nna.@govvrn.ru</w:t>
        </w:r>
      </w:hyperlink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Функции и полномочия Учредителя осуществляет отдел образования, </w:t>
      </w:r>
      <w:r w:rsidRPr="00A424FC">
        <w:rPr>
          <w:color w:val="000000"/>
          <w:sz w:val="28"/>
          <w:szCs w:val="28"/>
          <w:lang w:bidi="ru-RU"/>
        </w:rPr>
        <w:lastRenderedPageBreak/>
        <w:t>опеки и попечительства администрации Аннинского муниципального района Воронежской области.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Адрес: п.г.т. Анна. ул.Ленина, дом 28, справочный телефон +7 (473 -46) 2-11</w:t>
      </w:r>
      <w:r w:rsidRPr="00A424FC">
        <w:rPr>
          <w:color w:val="000000"/>
          <w:sz w:val="28"/>
          <w:szCs w:val="28"/>
          <w:lang w:bidi="ru-RU"/>
        </w:rPr>
        <w:softHyphen/>
        <w:t xml:space="preserve">68, +7 (473-46) 2-12-64, факс +7 (473-46) 2-12-64 График работы: </w:t>
      </w:r>
      <w:r w:rsidRPr="00A424FC">
        <w:rPr>
          <w:color w:val="000000"/>
          <w:sz w:val="28"/>
          <w:szCs w:val="28"/>
          <w:lang w:val="en-US" w:eastAsia="en-US" w:bidi="en-US"/>
        </w:rPr>
        <w:t>c</w:t>
      </w:r>
      <w:r w:rsidRPr="00A424FC">
        <w:rPr>
          <w:color w:val="000000"/>
          <w:sz w:val="28"/>
          <w:szCs w:val="28"/>
          <w:lang w:eastAsia="en-US" w:bidi="en-US"/>
        </w:rPr>
        <w:t xml:space="preserve"> </w:t>
      </w:r>
      <w:r w:rsidRPr="00A424FC">
        <w:rPr>
          <w:color w:val="000000"/>
          <w:sz w:val="28"/>
          <w:szCs w:val="28"/>
          <w:lang w:bidi="ru-RU"/>
        </w:rPr>
        <w:t>8-00 до 17-00.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Официальный сайт:</w:t>
      </w:r>
      <w:hyperlink r:id="rId9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http://anotdobr.narod.ru/</w:t>
        </w:r>
      </w:hyperlink>
    </w:p>
    <w:p w:rsidR="00C74B1C" w:rsidRPr="00A424FC" w:rsidRDefault="00C74B1C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C74B1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Деятельность Учреждения осуществляется в соответствии с</w:t>
      </w:r>
      <w:r w:rsidR="00C74B1C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: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Федеральным законом «О некоммерческих организациях» № 7-ФЗ от 12.01.1996 года;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Типовым положением о дошкольном образовательном учреждении, утвержденным;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Постановлением Правительства № 666 от 12.09.2008 года, иными федеральными, региональными и муниципальными нормативно - правовыми актами</w:t>
      </w:r>
    </w:p>
    <w:p w:rsidR="00C74B1C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Федеральным Законом «Об образовании» в Российской Федерации,  </w:t>
      </w:r>
    </w:p>
    <w:p w:rsidR="00C74B1C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Уставом,  принятым общим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собранием трудового коллектива у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чреждения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08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.11.2011г. утвержденным  приказом начальника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отела образования опеки и попечительства Аннинского муниципального района Воронежской области №110 от 10.11.2011 года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,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согласованно с председателем по управлению муниципальным имуществом администрации Аннинского муниципального района Воронежской области от 10.11.2011 года;</w:t>
      </w:r>
    </w:p>
    <w:p w:rsidR="002637DD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лицензией на право ведения образовательной деятельности Серия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А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№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305242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регистрационный №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И-2684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выданной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инспекцией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 контролю и надзору в сфере образования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Воронежской области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05 марта 2012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года бессрочно.</w:t>
      </w:r>
    </w:p>
    <w:p w:rsidR="002637DD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Свидетельство о постановке на учет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налоговом органе юридического лица, образованного в соответствии с законодательством Российской </w:t>
      </w:r>
      <w:r w:rsidR="00800023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Федерации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, по месту нахождения на территории Российской федирации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серия 3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6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№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001612859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  ОГРН 102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3600509437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ИНН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3601006901 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КПП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360101001</w:t>
      </w:r>
    </w:p>
    <w:p w:rsidR="00D639D3" w:rsidRPr="00A424FC" w:rsidRDefault="002637DD" w:rsidP="00291C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24FC">
        <w:rPr>
          <w:rFonts w:ascii="Times New Roman" w:hAnsi="Times New Roman" w:cs="Times New Roman"/>
          <w:color w:val="0B0F13"/>
          <w:sz w:val="28"/>
          <w:szCs w:val="28"/>
        </w:rPr>
        <w:t>Место  нахождения  Учреждения,  юридический  адрес: </w:t>
      </w:r>
      <w:r w:rsidR="00D639D3" w:rsidRPr="00A424FC">
        <w:rPr>
          <w:rFonts w:ascii="Times New Roman" w:hAnsi="Times New Roman" w:cs="Times New Roman"/>
          <w:sz w:val="28"/>
          <w:szCs w:val="28"/>
        </w:rPr>
        <w:t xml:space="preserve">396252,  Воронежская область,  </w:t>
      </w:r>
    </w:p>
    <w:p w:rsidR="00D639D3" w:rsidRPr="00A424FC" w:rsidRDefault="00D639D3" w:rsidP="00291C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24FC">
        <w:rPr>
          <w:rFonts w:ascii="Times New Roman" w:hAnsi="Times New Roman" w:cs="Times New Roman"/>
          <w:sz w:val="28"/>
          <w:szCs w:val="28"/>
        </w:rPr>
        <w:t>п.г.т. Анна, улица Карла Маркса д.32</w:t>
      </w:r>
    </w:p>
    <w:p w:rsidR="00D639D3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e-mail – .</w:t>
      </w:r>
      <w:r w:rsidR="00A424FC" w:rsidRPr="00A424FC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 xml:space="preserve"> mdou-anna-ds5@rambler.ru</w:t>
      </w:r>
    </w:p>
    <w:p w:rsidR="00A424FC" w:rsidRPr="00D3037A" w:rsidRDefault="00A424FC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Учреждение работает:  понедельник, вторник, среда, четверг, пятница с 7.00 до 19.00. Суббота, воскресенье выходные дни.</w:t>
      </w:r>
    </w:p>
    <w:p w:rsidR="00501645" w:rsidRDefault="00501645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Учреждение владеет и пользуется закрепленным за ним на праве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оперативного управления:</w:t>
      </w:r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имуществом, договор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на муниципальное имущество от 30.01.14;</w:t>
      </w:r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зданием, общей площадью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639.9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 свидетельство о государственной регистрации права на здание  от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24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сентября 2013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года 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36-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АД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195812;</w:t>
      </w:r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земельным участком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общей площадью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5848 кв.м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., свидетельство о регистрации права  от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22.05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.20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06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года, 3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6-АБ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309810.</w:t>
      </w:r>
    </w:p>
    <w:p w:rsidR="00C94E73" w:rsidRPr="00A424FC" w:rsidRDefault="00C94E73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Учреждении  </w:t>
      </w:r>
      <w:r w:rsidR="004234EE">
        <w:rPr>
          <w:rFonts w:ascii="Times New Roman" w:eastAsia="Times New Roman" w:hAnsi="Times New Roman" w:cs="Times New Roman"/>
          <w:color w:val="0B0F13"/>
          <w:sz w:val="28"/>
          <w:szCs w:val="28"/>
        </w:rPr>
        <w:t>4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групповых комнат  площадью </w:t>
      </w:r>
      <w:r w:rsidR="003357FE">
        <w:rPr>
          <w:rFonts w:ascii="Times New Roman" w:eastAsia="Times New Roman" w:hAnsi="Times New Roman" w:cs="Times New Roman"/>
          <w:color w:val="0B0F13"/>
          <w:sz w:val="28"/>
          <w:szCs w:val="28"/>
        </w:rPr>
        <w:t>236.3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 и </w:t>
      </w:r>
      <w:r w:rsidR="004234EE">
        <w:rPr>
          <w:rFonts w:ascii="Times New Roman" w:eastAsia="Times New Roman" w:hAnsi="Times New Roman" w:cs="Times New Roman"/>
          <w:color w:val="0B0F13"/>
          <w:sz w:val="28"/>
          <w:szCs w:val="28"/>
        </w:rPr>
        <w:t>2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спален площадью </w:t>
      </w:r>
      <w:r w:rsidR="003357FE">
        <w:rPr>
          <w:rFonts w:ascii="Times New Roman" w:eastAsia="Times New Roman" w:hAnsi="Times New Roman" w:cs="Times New Roman"/>
          <w:color w:val="0B0F13"/>
          <w:sz w:val="28"/>
          <w:szCs w:val="28"/>
        </w:rPr>
        <w:t>65.2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группах предусмотрены все необходимые помещения (туалетная комната, умывальная комната, раздевалка)</w:t>
      </w:r>
    </w:p>
    <w:p w:rsidR="00AC5E51" w:rsidRDefault="00AC5E51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Для осуществления образовательной деятельности помимо этого имеются кабинеты логопеда, психолога,   медицинский кабинет</w:t>
      </w:r>
      <w:r w:rsid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,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методический кабинет, пищеблок, прачечная, кастелянная.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FC15B4">
        <w:rPr>
          <w:b/>
          <w:sz w:val="28"/>
          <w:szCs w:val="28"/>
        </w:rPr>
        <w:t>Качество и организация питания.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Учреждение обеспечивает сбалансированное питание воспитанников в соответствии с их возрастом и временем их пребывания в Учреждении в соответствии с действующим законодательством. В Учреждении устанавливается четырехразовое питание воспитанников</w:t>
      </w:r>
      <w:r>
        <w:rPr>
          <w:sz w:val="28"/>
          <w:szCs w:val="28"/>
        </w:rPr>
        <w:t>: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завтрак: чередуются молочные каши, омлет, творожный пудинг;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2 завтрак: витаминизированный напиток или натуральный сок;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обед: салат, первое блюдо, второе блюдо, напиток;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уплотненный полдник.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Корректировка заявок проводится ежедневно диетсестрой в зависимости от количества детей.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На информационном стенде ежедневно вывешивается меню.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ДОУ сформирована система контроля организации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комиссия по питанию.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Члены комиссии осуществляют контроль качества поставляемой </w:t>
      </w:r>
      <w:r w:rsidRPr="001F51C4">
        <w:rPr>
          <w:sz w:val="28"/>
          <w:szCs w:val="28"/>
        </w:rPr>
        <w:lastRenderedPageBreak/>
        <w:t>продукции, за соблюдением норм выдачи порций, за организацией питания детей в группах. О результатах контроля докладывают на административных совещаниях.</w:t>
      </w: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 xml:space="preserve">2. Структура </w:t>
      </w:r>
      <w:r w:rsidR="00D3037A"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>управления</w:t>
      </w: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 xml:space="preserve"> учреждением</w:t>
      </w:r>
    </w:p>
    <w:p w:rsidR="00220D29" w:rsidRDefault="00220D29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D3037A" w:rsidRPr="00220D29" w:rsidRDefault="00220D29" w:rsidP="00291C5D">
      <w:pPr>
        <w:pStyle w:val="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1F51C4">
        <w:rPr>
          <w:sz w:val="28"/>
          <w:szCs w:val="28"/>
        </w:rPr>
        <w:t>Управление ДОУ осуществляется в соответствии с законом РФ «Об образовании» и Устава ДОУ на основе принципов единоначалия</w:t>
      </w:r>
      <w:r>
        <w:rPr>
          <w:sz w:val="28"/>
          <w:szCs w:val="28"/>
        </w:rPr>
        <w:t>,</w:t>
      </w:r>
      <w:r w:rsidRPr="001F51C4">
        <w:rPr>
          <w:sz w:val="28"/>
          <w:szCs w:val="28"/>
        </w:rPr>
        <w:t xml:space="preserve"> </w:t>
      </w:r>
      <w:r w:rsidRPr="00A424FC">
        <w:rPr>
          <w:color w:val="0B0F13"/>
          <w:sz w:val="28"/>
          <w:szCs w:val="28"/>
        </w:rPr>
        <w:t>коллегиальности</w:t>
      </w:r>
      <w:r w:rsidRPr="001F51C4">
        <w:rPr>
          <w:sz w:val="28"/>
          <w:szCs w:val="28"/>
        </w:rPr>
        <w:t xml:space="preserve"> и самоуправления. Заведующий осуществляет непосредственное руководство детским садом и несет ответственность за деятельность учреждения. </w:t>
      </w:r>
      <w:r w:rsidRPr="00A424FC">
        <w:rPr>
          <w:color w:val="0B0F13"/>
          <w:sz w:val="28"/>
          <w:szCs w:val="28"/>
        </w:rPr>
        <w:t>Руководство   учреждением регламентируется нормативно-правовыми и локальными документами</w:t>
      </w:r>
      <w:r>
        <w:rPr>
          <w:color w:val="0B0F13"/>
          <w:sz w:val="28"/>
          <w:szCs w:val="28"/>
        </w:rPr>
        <w:t>: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Конституцией РФ;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Гражданским кодексом РФ;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Бюджетным кодексом РФ;</w:t>
      </w:r>
    </w:p>
    <w:p w:rsidR="002637DD" w:rsidRPr="009763C0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C0">
        <w:rPr>
          <w:rFonts w:ascii="Times New Roman" w:eastAsia="Times New Roman" w:hAnsi="Times New Roman" w:cs="Times New Roman"/>
          <w:sz w:val="28"/>
          <w:szCs w:val="28"/>
        </w:rPr>
        <w:t>Законом РФ «О некоммерческих организациях»</w:t>
      </w:r>
      <w:r w:rsidR="00302056" w:rsidRPr="009763C0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12 января 1996 г. № 7-ФЗ</w:t>
      </w:r>
      <w:r w:rsidRPr="009763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7DD" w:rsidRPr="009763C0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C0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образовании» в Российской Федерации</w:t>
      </w:r>
      <w:r w:rsidR="00302056" w:rsidRPr="009763C0">
        <w:rPr>
          <w:rFonts w:ascii="Times New Roman" w:eastAsia="Times New Roman" w:hAnsi="Times New Roman" w:cs="Times New Roman"/>
          <w:sz w:val="28"/>
          <w:szCs w:val="28"/>
        </w:rPr>
        <w:t xml:space="preserve"> от 29 декабря 2012 г. № 273-ФЗ</w:t>
      </w:r>
      <w:r w:rsidRPr="009763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правилами;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Уставом;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Положениями и договорами, регламентирующими деятельность учреждения;</w:t>
      </w:r>
    </w:p>
    <w:p w:rsidR="002637DD" w:rsidRPr="009763C0" w:rsidRDefault="002637DD" w:rsidP="009763C0">
      <w:pPr>
        <w:pStyle w:val="a9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C0">
        <w:rPr>
          <w:rFonts w:ascii="Times New Roman" w:eastAsia="Times New Roman" w:hAnsi="Times New Roman" w:cs="Times New Roman"/>
          <w:sz w:val="28"/>
          <w:szCs w:val="28"/>
        </w:rPr>
        <w:t>а также следующими локальными документами:</w:t>
      </w:r>
    </w:p>
    <w:p w:rsidR="002637DD" w:rsidRPr="00D3037A" w:rsidRDefault="002637DD" w:rsidP="009763C0">
      <w:pPr>
        <w:widowControl w:val="0"/>
        <w:numPr>
          <w:ilvl w:val="0"/>
          <w:numId w:val="36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Трудовыми договорами между администрацией и работниками;</w:t>
      </w:r>
    </w:p>
    <w:p w:rsidR="002637DD" w:rsidRPr="00244F8E" w:rsidRDefault="002637DD" w:rsidP="009763C0">
      <w:pPr>
        <w:widowControl w:val="0"/>
        <w:numPr>
          <w:ilvl w:val="0"/>
          <w:numId w:val="36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F8E">
        <w:rPr>
          <w:rFonts w:ascii="Times New Roman" w:eastAsia="Times New Roman" w:hAnsi="Times New Roman" w:cs="Times New Roman"/>
          <w:sz w:val="28"/>
          <w:szCs w:val="28"/>
        </w:rPr>
        <w:t>Договором об образовании;</w:t>
      </w:r>
    </w:p>
    <w:p w:rsidR="002637DD" w:rsidRPr="00D3037A" w:rsidRDefault="002637DD" w:rsidP="009763C0">
      <w:pPr>
        <w:widowControl w:val="0"/>
        <w:numPr>
          <w:ilvl w:val="0"/>
          <w:numId w:val="36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между администрацией и профсоюзным комитетом.</w:t>
      </w:r>
    </w:p>
    <w:p w:rsidR="002637DD" w:rsidRPr="00A424FC" w:rsidRDefault="00D3037A" w:rsidP="00291C5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  </w:t>
      </w:r>
      <w:r w:rsidR="002637DD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Учреждении  создана горизонтальная система сотрудничества, в основе которой лежит корпоративный стиль управления, учитывающий индивидуальные качества каждого педагога и личностно-ориентированный подход к его деятельности.</w:t>
      </w: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  в Учреждении. Объектом управления заведующего является весь коллектив.</w:t>
      </w:r>
    </w:p>
    <w:p w:rsidR="002F3C04" w:rsidRDefault="002F3C04" w:rsidP="00291C5D">
      <w:pPr>
        <w:pStyle w:val="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1F51C4">
        <w:rPr>
          <w:sz w:val="28"/>
          <w:szCs w:val="28"/>
        </w:rPr>
        <w:t xml:space="preserve">Формами самоуправления детским садом являются: </w:t>
      </w:r>
    </w:p>
    <w:p w:rsidR="002F3C04" w:rsidRDefault="002F3C04" w:rsidP="00291C5D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Управляющий совет </w:t>
      </w:r>
    </w:p>
    <w:p w:rsidR="002F3C04" w:rsidRPr="001F51C4" w:rsidRDefault="002F3C04" w:rsidP="00291C5D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 w:rsidRPr="001F51C4">
        <w:rPr>
          <w:sz w:val="28"/>
          <w:szCs w:val="28"/>
        </w:rPr>
        <w:t>Педагогический совет.</w:t>
      </w:r>
    </w:p>
    <w:p w:rsidR="002F3C04" w:rsidRPr="001F51C4" w:rsidRDefault="002F3C04" w:rsidP="00291C5D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1"/>
          <w:rFonts w:eastAsiaTheme="minorEastAsia"/>
          <w:bCs w:val="0"/>
          <w:sz w:val="28"/>
          <w:szCs w:val="28"/>
        </w:rPr>
        <w:t>Управляющий совет</w:t>
      </w:r>
      <w:r w:rsidRPr="001F51C4">
        <w:rPr>
          <w:rStyle w:val="21"/>
          <w:rFonts w:eastAsiaTheme="minorEastAsia"/>
          <w:b w:val="0"/>
          <w:bCs w:val="0"/>
          <w:sz w:val="28"/>
          <w:szCs w:val="28"/>
        </w:rPr>
        <w:t>: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устав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оценке качества и результативности труда работников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подготовке и утверждает публичный (ежегодный) доклад общеобразовательного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заслушивает отчеты администрации, педагогических работников Учреждения по направлениям их деятельности;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утверждает форму договора с родителями (законными представителями) воспитанников;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оказывает помощь в защите прав воспитанников и работников Учреждения.</w:t>
      </w:r>
    </w:p>
    <w:p w:rsidR="002F3C04" w:rsidRPr="002F3C04" w:rsidRDefault="002F3C04" w:rsidP="00291C5D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1"/>
          <w:rFonts w:eastAsiaTheme="minorEastAsia"/>
          <w:bCs w:val="0"/>
          <w:sz w:val="28"/>
          <w:szCs w:val="28"/>
        </w:rPr>
        <w:t>Педагогический совет: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обсуждает и производит выбор различных вариантов содержания образования, форм, методов учебного процесса и способов их реализации;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220D29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решение о переводе воспитанников из одной группы в другую.</w:t>
      </w:r>
      <w:bookmarkStart w:id="0" w:name="bookmark18"/>
    </w:p>
    <w:p w:rsidR="002F3C04" w:rsidRPr="00220D29" w:rsidRDefault="002F3C04" w:rsidP="00291C5D">
      <w:pPr>
        <w:pStyle w:val="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20D29">
        <w:rPr>
          <w:b/>
          <w:sz w:val="28"/>
          <w:szCs w:val="28"/>
        </w:rPr>
        <w:t>Учредитель Учреждения:</w:t>
      </w:r>
      <w:bookmarkEnd w:id="0"/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определяет цели и предмет, основные направления деятельности Учреждения;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решение о реорганизации и ликвидации Учреждения, утверждает передаточный акт, разделительный баланс, ликвидационный баланс;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утверждает устав Учреждения, изменения и дополнения к нему по согласованию с Собственником имущества Учреждения;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назначает Заведующего Учреждением и освобождает его от должности по согласованию с Собственником имущества Учреждения, заключает, изменяет и расторгает трудовой договор с заведующим Учреждения;</w:t>
      </w:r>
    </w:p>
    <w:p w:rsidR="002F3C04" w:rsidRPr="009763C0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9763C0">
        <w:rPr>
          <w:sz w:val="28"/>
          <w:szCs w:val="28"/>
        </w:rPr>
        <w:t>контролирует образовательную и финансово-хозяйственную деятельность Учреждения</w:t>
      </w:r>
      <w:r w:rsidR="00244F8E" w:rsidRPr="009763C0">
        <w:rPr>
          <w:sz w:val="28"/>
          <w:szCs w:val="28"/>
        </w:rPr>
        <w:t xml:space="preserve"> убрать, т.к </w:t>
      </w:r>
      <w:r w:rsidR="00F80B36" w:rsidRPr="009763C0">
        <w:rPr>
          <w:sz w:val="28"/>
          <w:szCs w:val="28"/>
        </w:rPr>
        <w:t xml:space="preserve">  </w:t>
      </w:r>
      <w:r w:rsidR="00244F8E" w:rsidRPr="009763C0">
        <w:rPr>
          <w:sz w:val="28"/>
          <w:szCs w:val="28"/>
        </w:rPr>
        <w:t xml:space="preserve">ст.9 </w:t>
      </w:r>
      <w:r w:rsidR="00F80B36" w:rsidRPr="009763C0">
        <w:rPr>
          <w:sz w:val="28"/>
          <w:szCs w:val="28"/>
        </w:rPr>
        <w:t>ФЗ-279 исключает данное положение</w:t>
      </w:r>
      <w:r w:rsidRPr="009763C0">
        <w:rPr>
          <w:sz w:val="28"/>
          <w:szCs w:val="28"/>
        </w:rPr>
        <w:t>;</w:t>
      </w:r>
    </w:p>
    <w:p w:rsidR="002F3C0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осуществляет иные полномочия в соответствии с законодательством Российской Федерации и настоящим уставом.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lastRenderedPageBreak/>
        <w:t>3. Организация и содержание  образовательного процесса</w:t>
      </w:r>
    </w:p>
    <w:p w:rsidR="00D3037A" w:rsidRDefault="00D3037A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учебным планом, расписанием образовательной деятельности. Реализация основной образовательной программы осуществляется в соответствии с федеральными государственными требованиями к условиям реализации основной образовательной программы дошкольного образования.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Содержание образовательного процесса выстроено в соответствии с базисной общеобразовательной программой дошкольного образования «От рождения до школы» под ред. Н.Е. Вераксы, Т.С. Комаровой, и специальных коррекционных программ по воспитанию и обучению детей дошкольного возраста с общим недоразвитием речи - «Коррекционное обучение и воспитание детей 5 -летнего возраста с общим недоразвитием речи» под редакцией Т.Б. Филичевой, В.Г. Чиркиной. Также используются парциальные программы «Природа и художник» Т.А. Копцевой, «Цветные ладошки» Лыковой И.А., 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Содержание общеобразовательной программы выстроено по принципу развивающего образования, целью которого является развитие ребенка.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основу организации образовательного процесса определен комплексно -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 результатам образовательной деятельности детский сад является стабильно работающим дошкольным образовательным учреждением. Наши воспитанники успешно усваивают образовательную программу ДОУ, о чем свидетельствуют данные диагностики.</w:t>
      </w:r>
    </w:p>
    <w:p w:rsidR="00FC15B4" w:rsidRDefault="00FC15B4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FC15B4" w:rsidRDefault="00D3037A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  <w:t>Задачами Учреждения являются: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охрана жизни и укрепление физического и психического здоровья детей;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обеспечение познавательно-речевого, социально-личностного, </w:t>
      </w: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художественно-эстетического и физического развития детей;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о</w:t>
      </w: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существление необходимой квалифицированной коррекции недостатков в речевом, физическом и (или) психическом развитии детей</w:t>
      </w:r>
    </w:p>
    <w:p w:rsidR="00D3037A" w:rsidRPr="00D3037A" w:rsidRDefault="00D3037A" w:rsidP="00291C5D">
      <w:pPr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222E39"/>
          <w:sz w:val="28"/>
          <w:szCs w:val="28"/>
        </w:rPr>
        <w:t> </w:t>
      </w:r>
      <w:r w:rsidRPr="00D3037A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  для обеспечения полноценного развития детей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3037A" w:rsidRPr="00A424FC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Соотношение обязательной части Программы и части, формируемой участниками образовательного процесса, определено как 80 % и 20 %. Общий объём обязательной части образовательной программы определён в соответствии с возрастом воспитанников и составляет: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во втор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младш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 группе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– 65 %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средн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>– 70 %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старш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>– 75 %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подготовительн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– 80 %.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Реализацию регионального компонента в Учреждении обеспечивают следующие парциальные программы и пособия: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Согласно  ООПДО,  образовательная деятельность с детьми осуществляется в процессе организации специфичных для каждого возраста воспитанников видов деятельности: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двигательной;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продуктивной;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коммуникативной;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музыкально-художественной;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трудовой;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Организуя образовательный процесс, педагоги применяют широкий спектр методов и приёмов, стимулирующих познавательную активность, самостоятельность, творчество детей. В организации образовательного процесса педагогами широко применяются социо-игровые методы, которые не только позволяют развивать коммуникативные способности детей, их познавательно-исследовательские навыки, но и способствуют сохранению психофизического здоровья детей.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Организованную образовательную деятельность планируют в форме интегрированных занятий в старшем дошкольном возрасте. Для детей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младшего и среднего дошкольного возраста эта деятельность планируется в  форме игровых обучающих ситуаций.  Выбор формы совместной деятельности зависит от вида и ее содержания, возраста детей, их индивидуальных особенностей и состояния здоровья. В образовательном процессе используются инновационные технологии: социоигровые, здоровьесберегающие; а также различные проблемные и поисковые ситуации.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Вся образовательная деятельность осуществляется в соответствии с  комплексно-тематическим  принципом на основе интеграции образовательных областей, обеспечивающим целостность образовательного процесса.</w:t>
      </w:r>
    </w:p>
    <w:p w:rsidR="002637DD" w:rsidRPr="00B804B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0" w:tgtFrame="_blank" w:history="1">
        <w:r w:rsidRPr="00B804BD">
          <w:rPr>
            <w:rFonts w:ascii="Times New Roman" w:eastAsia="Times New Roman" w:hAnsi="Times New Roman" w:cs="Times New Roman"/>
            <w:sz w:val="28"/>
            <w:szCs w:val="28"/>
          </w:rPr>
          <w:t>основание</w:t>
        </w:r>
      </w:hyperlink>
      <w:r w:rsidRPr="00B804BD">
        <w:rPr>
          <w:rFonts w:ascii="Times New Roman" w:eastAsia="Times New Roman" w:hAnsi="Times New Roman" w:cs="Times New Roman"/>
          <w:sz w:val="28"/>
          <w:szCs w:val="28"/>
        </w:rPr>
        <w:t> модели образовательного процесса заложена структурная дифференциация образовательного процесса, исходя из наиболее адекватных дошкольному возрасту позиций взрослого, как непосредственного партнера детей, включенного в их деятельность, и,  как организатора развивающей предметной среды.</w:t>
      </w: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Режим дня отвечает требованиям СанПиН, составлен с учетом возрастных и индивидуальных особенностей детей, допускается изменение в связи с сезонными  периодами, в каникулярное время с отклонениями в пользу самостоятельной деятельности детей и прогулки.</w:t>
      </w:r>
    </w:p>
    <w:p w:rsidR="00B804BD" w:rsidRPr="00A424FC" w:rsidRDefault="00B804B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>4. Результативность деятельности</w:t>
      </w:r>
    </w:p>
    <w:p w:rsidR="00B804BD" w:rsidRPr="00A424FC" w:rsidRDefault="00B804B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Мониторинговые исследования образовательного процесса во всех возрастных гру</w:t>
      </w:r>
      <w:r w:rsidR="00220D29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ппах за 2012-2013 учебный год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выявили достаточный уровень знаний и умений детей и показывают стабильную позитивную динамику по всем разделам программы.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  <w:t>Результаты выполнения программы: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Выполнение  программы  по основным направлениям в группах составило: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Безопасность – 90%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Физическая культура – 85,4%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Здоровье – 98%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Социализация – 87%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Труд – 89,3%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Коммуникация – 87,3%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Познание  – 85,4%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Чтение художественной литературы– 87%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Художественное творчество – 85%</w:t>
      </w:r>
    </w:p>
    <w:p w:rsidR="002637DD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Музыка – 78,2%</w:t>
      </w: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P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Результаты развития интегративных качеств детей при освоении программы</w:t>
      </w:r>
    </w:p>
    <w:tbl>
      <w:tblPr>
        <w:tblW w:w="9657" w:type="dxa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418"/>
        <w:gridCol w:w="1701"/>
        <w:gridCol w:w="1417"/>
        <w:gridCol w:w="1701"/>
      </w:tblGrid>
      <w:tr w:rsidR="00220D29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Интерактивные качества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 мл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адшая группа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</w:t>
            </w: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мл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адшая группа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средняя группа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старшая – подготовительная группа.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Любознательный, активный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Эмоциональный отзывчивый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Способный управлять своим поведением и планировать свои действия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Имеющий первичные представления о себе, семье, обществе, государстве, мире, природе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Способный решать интеллектуальные и личностные задачи, адекватные возрасту.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77.7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3D1C18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88,2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3D1C18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Результативность (средний показатель)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87,7%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86,2%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69,1%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82,8</w:t>
            </w: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DE7B45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 </w:t>
      </w:r>
    </w:p>
    <w:p w:rsidR="002637DD" w:rsidRPr="00A424FC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Готовность выпускников  к обучению в школе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Мониторинг образовательного процесса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 в подготовительн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ой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 школе групп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е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показал:</w:t>
      </w:r>
    </w:p>
    <w:p w:rsidR="00DE7B45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Результативность освоения программы в  подготовительной группе   </w:t>
      </w:r>
      <w:r w:rsidR="00D62FA0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82,8</w:t>
      </w: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%;</w:t>
      </w: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Результативность развития интегративных качеств детей при освоении программы:</w:t>
      </w:r>
    </w:p>
    <w:p w:rsidR="002637DD" w:rsidRPr="00A424FC" w:rsidRDefault="00D62FA0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</w:t>
      </w:r>
      <w:r w:rsidR="002637DD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подготовительной группе   </w:t>
      </w:r>
      <w:r w:rsidR="002637DD"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93,4%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 xml:space="preserve"> Мониторинг состояния здоровья и уровня  физического</w:t>
      </w: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развития  воспитанников</w:t>
      </w:r>
    </w:p>
    <w:p w:rsidR="00A7426B" w:rsidRPr="00A424FC" w:rsidRDefault="00A7426B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  Учреждении  в 2012-2013  учебном году было скомплектовано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4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групп детей: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1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группы раннего возраста с 2 до 3 лет,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 дошк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ольного возраста от 3 до 7 лет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Списочный состав 1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13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ребенка, из них  детей   до 3-х лет –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24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.</w:t>
      </w: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Результаты работы по снижению заболеваемости, анализ групп здоровья в сравнении с предыдущим годом.</w:t>
      </w: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целях своевременного выявления отклонений в здоровье воспитанников в детском саду проводится мониторинг состояния здоровья детей.</w:t>
      </w:r>
    </w:p>
    <w:p w:rsidR="00E73B43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Медицинские работники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33609A" w:rsidRPr="001F51C4" w:rsidRDefault="0033609A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66"/>
        <w:gridCol w:w="1718"/>
      </w:tblGrid>
      <w:tr w:rsidR="00E73B43" w:rsidRPr="001F51C4" w:rsidTr="003D1C18">
        <w:trPr>
          <w:trHeight w:hRule="exact" w:val="302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Группа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здоровья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2013</w:t>
            </w:r>
          </w:p>
        </w:tc>
      </w:tr>
      <w:tr w:rsidR="00E73B43" w:rsidRPr="001F51C4" w:rsidTr="0033609A">
        <w:trPr>
          <w:trHeight w:hRule="exact" w:val="71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43" w:rsidRPr="00946F50" w:rsidRDefault="00E73B43" w:rsidP="00291C5D">
            <w:pPr>
              <w:framePr w:w="5098" w:hSpace="720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</w:tr>
      <w:tr w:rsidR="00E73B43" w:rsidRPr="001F51C4" w:rsidTr="003D1C18">
        <w:trPr>
          <w:trHeight w:hRule="exact" w:val="29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44</w:t>
            </w:r>
          </w:p>
        </w:tc>
      </w:tr>
      <w:tr w:rsidR="00E73B43" w:rsidRPr="001F51C4" w:rsidTr="003D1C18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58</w:t>
            </w:r>
          </w:p>
        </w:tc>
      </w:tr>
      <w:tr w:rsidR="00E73B43" w:rsidRPr="001F51C4" w:rsidTr="003D1C18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</w:tr>
      <w:tr w:rsidR="00E73B43" w:rsidRPr="001F51C4" w:rsidTr="003D1C18">
        <w:trPr>
          <w:trHeight w:hRule="exact" w:val="30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</w:tbl>
    <w:p w:rsidR="0033609A" w:rsidRDefault="0033609A" w:rsidP="00291C5D">
      <w:pPr>
        <w:pStyle w:val="ab"/>
        <w:shd w:val="clear" w:color="auto" w:fill="auto"/>
        <w:spacing w:line="240" w:lineRule="auto"/>
        <w:rPr>
          <w:sz w:val="28"/>
          <w:szCs w:val="28"/>
        </w:rPr>
      </w:pPr>
    </w:p>
    <w:p w:rsidR="00E73B43" w:rsidRPr="001F51C4" w:rsidRDefault="00E73B43" w:rsidP="00291C5D">
      <w:pPr>
        <w:pStyle w:val="ab"/>
        <w:shd w:val="clear" w:color="auto" w:fill="auto"/>
        <w:spacing w:line="240" w:lineRule="auto"/>
        <w:rPr>
          <w:sz w:val="28"/>
          <w:szCs w:val="28"/>
        </w:rPr>
      </w:pPr>
      <w:r w:rsidRPr="001F51C4">
        <w:rPr>
          <w:sz w:val="28"/>
          <w:szCs w:val="28"/>
        </w:rPr>
        <w:t>Всего выявлено 196 случаев заболевания детей за истекший год, из них:</w:t>
      </w:r>
    </w:p>
    <w:p w:rsidR="00E73B43" w:rsidRDefault="00E73B43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345"/>
        <w:gridCol w:w="1560"/>
        <w:gridCol w:w="1666"/>
      </w:tblGrid>
      <w:tr w:rsidR="003D1C18" w:rsidTr="003D1C18">
        <w:tc>
          <w:tcPr>
            <w:tcW w:w="6345" w:type="dxa"/>
            <w:vMerge w:val="restart"/>
            <w:vAlign w:val="center"/>
          </w:tcPr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C4">
              <w:rPr>
                <w:rStyle w:val="11pt"/>
                <w:rFonts w:eastAsiaTheme="minorEastAsia"/>
                <w:sz w:val="28"/>
                <w:szCs w:val="28"/>
              </w:rPr>
              <w:t>Диагноз</w:t>
            </w:r>
          </w:p>
        </w:tc>
        <w:tc>
          <w:tcPr>
            <w:tcW w:w="3226" w:type="dxa"/>
            <w:gridSpan w:val="2"/>
            <w:vAlign w:val="center"/>
          </w:tcPr>
          <w:p w:rsidR="003D1C18" w:rsidRPr="003D1C18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1F51C4">
              <w:rPr>
                <w:rStyle w:val="11pt"/>
                <w:sz w:val="28"/>
                <w:szCs w:val="28"/>
              </w:rPr>
              <w:t>случаев</w:t>
            </w:r>
          </w:p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18" w:rsidTr="003D1C18">
        <w:tc>
          <w:tcPr>
            <w:tcW w:w="6345" w:type="dxa"/>
            <w:vMerge/>
            <w:vAlign w:val="center"/>
          </w:tcPr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2012г.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2013г.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ангина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Грипп, ОРВИ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147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208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Травма в ДОУ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пневмония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Инфекция мочевыводящих путей</w:t>
            </w:r>
          </w:p>
        </w:tc>
        <w:tc>
          <w:tcPr>
            <w:tcW w:w="1560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Другие заболевания</w:t>
            </w:r>
          </w:p>
        </w:tc>
        <w:tc>
          <w:tcPr>
            <w:tcW w:w="1560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22</w:t>
            </w:r>
          </w:p>
        </w:tc>
      </w:tr>
    </w:tbl>
    <w:p w:rsidR="00E73B43" w:rsidRPr="001F51C4" w:rsidRDefault="00E73B43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58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Однако, не смотря на создание устойчивой мотивации у педагогов и родителей воспитанников, создание оптимальных условий для решения поставленных задач, создание системы работы по сохранению и укреплению здоровья детей и формирования знаний о здоровом образе жизни, заболеваемость в 2013 году увеличилась по сравнению с прошлым годом.</w:t>
      </w:r>
    </w:p>
    <w:p w:rsidR="003D1C18" w:rsidRPr="00A424FC" w:rsidRDefault="003D1C18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Причины повышенной заболеваемости: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t>В основном дети заболевают после выходных дней, это говорит о том, что дома не соблюдается режим дня и прогулки проводятся бесконтрольно.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t>Родители   обращаются к врачу через 2-3 дня после начала заболевания,  пробуют лечить сами, т. к. не хотят брать больничный лист -  это приводит к отягощению  заболевания и к осложнениям и более длительному лечению.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Заболеваемость стала выше и за счет того, что  увеличилось число детей младшего возраста, а они болеют чаще,</w:t>
      </w:r>
      <w:r w:rsidRPr="003D1C18">
        <w:rPr>
          <w:rFonts w:ascii="Times New Roman" w:hAnsi="Times New Roman" w:cs="Times New Roman"/>
          <w:sz w:val="28"/>
          <w:szCs w:val="28"/>
        </w:rPr>
        <w:t xml:space="preserve"> чем старшие дошкольники</w:t>
      </w:r>
    </w:p>
    <w:p w:rsidR="00E73B43" w:rsidRPr="003D1C18" w:rsidRDefault="00E73B43" w:rsidP="00291C5D">
      <w:pPr>
        <w:pStyle w:val="30"/>
        <w:numPr>
          <w:ilvl w:val="0"/>
          <w:numId w:val="28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3D1C18">
        <w:rPr>
          <w:sz w:val="28"/>
          <w:szCs w:val="28"/>
        </w:rPr>
        <w:t>Увеличение детей, поступающих в ДОУ с хроническими заболеваниями.</w:t>
      </w:r>
    </w:p>
    <w:p w:rsidR="00E73B43" w:rsidRPr="003D1C18" w:rsidRDefault="00E73B43" w:rsidP="00291C5D">
      <w:pPr>
        <w:pStyle w:val="30"/>
        <w:numPr>
          <w:ilvl w:val="0"/>
          <w:numId w:val="28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3D1C18">
        <w:rPr>
          <w:sz w:val="28"/>
          <w:szCs w:val="28"/>
        </w:rPr>
        <w:t>Повышение уровня простудных заболеваний в связи с эпидемиями гриппа.</w:t>
      </w:r>
    </w:p>
    <w:p w:rsidR="003D1C18" w:rsidRPr="003D1C18" w:rsidRDefault="003D1C18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73B43" w:rsidRDefault="00E73B43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3D1C18">
        <w:rPr>
          <w:sz w:val="28"/>
          <w:szCs w:val="28"/>
        </w:rPr>
        <w:t>В следующем учебном году необходимо совместно с семьей совершенствовать работу по оздоровлению детей и снижению заболеваемости воспитанников.</w:t>
      </w:r>
    </w:p>
    <w:p w:rsidR="00AF306D" w:rsidRDefault="00AF306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Учреждении  осуществляется работа по обесечению сохранности здоровья и здорового образа жизни, осваиваются новые технологии, позволяющие реализовывать образовательные задачи в щадящем режиме, без перегрузок.  </w:t>
      </w:r>
    </w:p>
    <w:p w:rsidR="00AF306D" w:rsidRPr="00A424FC" w:rsidRDefault="00AF306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течение года в Учреждении проводятся: закаливающие процедуры, гимнастика после сна, пр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огулки на свежем воздухе, Дни здоровья,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катание на лыжах.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  <w:t>Физическое развитие воспитанников ДОУ </w:t>
      </w:r>
    </w:p>
    <w:p w:rsidR="003D1C18" w:rsidRPr="00A424FC" w:rsidRDefault="003D1C18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tbl>
      <w:tblPr>
        <w:tblW w:w="4950" w:type="pct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6"/>
        <w:gridCol w:w="1077"/>
        <w:gridCol w:w="1197"/>
        <w:gridCol w:w="1077"/>
        <w:gridCol w:w="1197"/>
        <w:gridCol w:w="1316"/>
        <w:gridCol w:w="1555"/>
      </w:tblGrid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gridSpan w:val="6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F30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637DD" w:rsidRPr="00A424FC" w:rsidTr="002637DD">
        <w:tc>
          <w:tcPr>
            <w:tcW w:w="800" w:type="pct"/>
            <w:vMerge w:val="restar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9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1 -4 года</w:t>
            </w:r>
          </w:p>
        </w:tc>
        <w:tc>
          <w:tcPr>
            <w:tcW w:w="9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 – 7 лет</w:t>
            </w:r>
          </w:p>
        </w:tc>
        <w:tc>
          <w:tcPr>
            <w:tcW w:w="11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37DD" w:rsidRPr="00A424FC" w:rsidTr="002637DD">
        <w:tc>
          <w:tcPr>
            <w:tcW w:w="0" w:type="auto"/>
            <w:vMerge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vAlign w:val="center"/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75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95,1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80,7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AF306D" w:rsidRDefault="00AF306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E39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E39"/>
          <w:sz w:val="28"/>
          <w:szCs w:val="28"/>
        </w:rPr>
      </w:pPr>
    </w:p>
    <w:p w:rsidR="002637DD" w:rsidRPr="00D90DB0" w:rsidRDefault="00D90DB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5</w:t>
      </w:r>
      <w:r w:rsidR="002637DD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.</w:t>
      </w:r>
      <w:r w:rsidR="00D75408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 xml:space="preserve"> </w:t>
      </w:r>
      <w:r w:rsidR="002637DD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Качество кадрового обеспечения</w:t>
      </w:r>
    </w:p>
    <w:p w:rsidR="00AF306D" w:rsidRPr="00AF306D" w:rsidRDefault="00AF306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06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Дошкольное учреждение полностью укомплектовано сотрудниками, коллектив объединён едиными целями и задачами. В Учреждении работает профессиональный творческий  педагогический коллектив. Образовательный процесс осуществляют </w:t>
      </w:r>
      <w:r w:rsidR="00AF306D" w:rsidRPr="00AF306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и специалистов, руководство деятельностью которых осуществляют 1 заведующий </w:t>
      </w:r>
    </w:p>
    <w:p w:rsidR="002637D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Воспитатель  –</w:t>
      </w:r>
      <w:r w:rsidR="00AF306D" w:rsidRPr="00AF306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637D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</w:t>
      </w:r>
    </w:p>
    <w:p w:rsidR="00B00C9C" w:rsidRPr="00B00C9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Учитель-логопед -1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Коллектив отличается стабильностью. Обеспеченность образовательного учреждения педагогическими кадрами составляет 100 %.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Особое внимание в 2012 году было уделено: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сохранение кадрового состава;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повышение квалификации образовательного и профессионального мастерства педагогов;</w:t>
      </w: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мотивацию самообразования.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Образовательный ценз</w:t>
      </w:r>
    </w:p>
    <w:p w:rsidR="00B00C9C" w:rsidRP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5"/>
        <w:gridCol w:w="3158"/>
        <w:gridCol w:w="3182"/>
      </w:tblGrid>
      <w:tr w:rsidR="00B00C9C" w:rsidRPr="001F51C4" w:rsidTr="00B00C9C">
        <w:trPr>
          <w:trHeight w:hRule="exact" w:val="114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Наименование</w:t>
            </w:r>
          </w:p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образовательного</w:t>
            </w:r>
          </w:p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учреждения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RPr="001F51C4" w:rsidTr="00B00C9C">
        <w:trPr>
          <w:trHeight w:hRule="exact" w:val="69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54,5%</w:t>
            </w:r>
          </w:p>
        </w:tc>
      </w:tr>
      <w:tr w:rsidR="00B00C9C" w:rsidRPr="001F51C4" w:rsidTr="00B00C9C">
        <w:trPr>
          <w:trHeight w:hRule="exact" w:val="72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45,5%</w:t>
            </w: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ab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Квалификационный ценз</w:t>
      </w:r>
    </w:p>
    <w:p w:rsidR="00B00C9C" w:rsidRPr="00B00C9C" w:rsidRDefault="00B00C9C" w:rsidP="00291C5D">
      <w:pPr>
        <w:pStyle w:val="ab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82"/>
        <w:gridCol w:w="3206"/>
      </w:tblGrid>
      <w:tr w:rsidR="00B00C9C" w:rsidRPr="001F51C4" w:rsidTr="00291C5D">
        <w:trPr>
          <w:trHeight w:hRule="exact" w:val="29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RPr="001F51C4" w:rsidTr="00291C5D"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Первая 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46%</w:t>
            </w:r>
          </w:p>
        </w:tc>
      </w:tr>
      <w:tr w:rsidR="00B00C9C" w:rsidRPr="001F51C4" w:rsidTr="00291C5D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Вторая 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27%</w:t>
            </w:r>
          </w:p>
        </w:tc>
      </w:tr>
      <w:tr w:rsidR="00B00C9C" w:rsidRPr="001F51C4" w:rsidTr="00B00C9C">
        <w:trPr>
          <w:trHeight w:hRule="exact" w:val="77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RPr="001F51C4" w:rsidTr="00B00C9C">
        <w:trPr>
          <w:trHeight w:hRule="exact" w:val="42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Без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18%</w:t>
            </w:r>
          </w:p>
        </w:tc>
      </w:tr>
      <w:tr w:rsidR="00B00C9C" w:rsidRPr="001F51C4" w:rsidTr="00291C5D">
        <w:trPr>
          <w:trHeight w:hRule="exact" w:val="840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B00C9C" w:rsidRDefault="00B00C9C" w:rsidP="00291C5D">
      <w:pPr>
        <w:widowControl w:val="0"/>
        <w:spacing w:after="0" w:line="240" w:lineRule="auto"/>
        <w:jc w:val="center"/>
        <w:rPr>
          <w:rStyle w:val="11pt"/>
          <w:rFonts w:eastAsiaTheme="minorEastAsia"/>
          <w:b/>
          <w:sz w:val="28"/>
          <w:szCs w:val="28"/>
        </w:rPr>
      </w:pPr>
      <w:r w:rsidRPr="00B00C9C">
        <w:rPr>
          <w:rStyle w:val="11pt"/>
          <w:rFonts w:eastAsiaTheme="minorEastAsia"/>
          <w:b/>
          <w:sz w:val="28"/>
          <w:szCs w:val="28"/>
        </w:rPr>
        <w:t>Педагогический стаж работы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B00C9C" w:rsidTr="00291C5D"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Стаж работы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91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Tr="00291C5D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0 - 5 лет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Tr="00291C5D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5 - 10 лет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Tr="00B00C9C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10 - 15 лет</w:t>
            </w:r>
          </w:p>
        </w:tc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36%</w:t>
            </w:r>
          </w:p>
        </w:tc>
      </w:tr>
      <w:tr w:rsidR="00B00C9C" w:rsidTr="00B00C9C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Свыше 15 лет</w:t>
            </w:r>
          </w:p>
        </w:tc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46%</w:t>
            </w: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Развитие кадрового потенциала</w:t>
      </w:r>
    </w:p>
    <w:p w:rsidR="00B00C9C" w:rsidRP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Система повышения квалификации, созданная в дошкольном учреждении, включает в себя различные формы работы с кадрами во внутри садовских и районных методических объединениях, участие в конкурсах </w:t>
      </w:r>
      <w:r w:rsidRPr="001F51C4">
        <w:rPr>
          <w:sz w:val="28"/>
          <w:szCs w:val="28"/>
        </w:rPr>
        <w:lastRenderedPageBreak/>
        <w:t>профессионального мастерства, самообразование. Особое место в системе методической работы занимают такие формы как: педсоветы, круглые столы, на которых в течение года представлялся опыт работы с детьми по актуальным проблемам.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Курсовая подготовка для персонала учреждения является важной составляющей в повышении уровня профессионального мастерства. В отчетном году 2 педагога прошли</w:t>
      </w: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краткосрочное обучение на курсах повышения квалификации по должности дошкольная</w:t>
      </w:r>
      <w:r w:rsidR="0062036F">
        <w:rPr>
          <w:sz w:val="28"/>
          <w:szCs w:val="28"/>
        </w:rPr>
        <w:t xml:space="preserve"> </w:t>
      </w:r>
      <w:r w:rsidRPr="001F51C4">
        <w:rPr>
          <w:sz w:val="28"/>
          <w:szCs w:val="28"/>
        </w:rPr>
        <w:t>педагогика и психология, по информационно-коммуникационным технологиям. Анализ показывает достаточную динамику прохождения педагогами курсов, и представляет основу для планирования графика прохождения педагогами курсов на будущий год.</w:t>
      </w:r>
    </w:p>
    <w:p w:rsidR="0062036F" w:rsidRDefault="0062036F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127"/>
        <w:gridCol w:w="1842"/>
        <w:gridCol w:w="1134"/>
        <w:gridCol w:w="851"/>
        <w:gridCol w:w="992"/>
        <w:gridCol w:w="1950"/>
      </w:tblGrid>
      <w:tr w:rsidR="0062036F" w:rsidRPr="00FC15B4" w:rsidTr="0062036F">
        <w:tc>
          <w:tcPr>
            <w:tcW w:w="675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№ п\п</w:t>
            </w:r>
          </w:p>
        </w:tc>
        <w:tc>
          <w:tcPr>
            <w:tcW w:w="2127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ФИО</w:t>
            </w:r>
          </w:p>
        </w:tc>
        <w:tc>
          <w:tcPr>
            <w:tcW w:w="184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Общий стаж педагогической работы</w:t>
            </w:r>
          </w:p>
        </w:tc>
        <w:tc>
          <w:tcPr>
            <w:tcW w:w="851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Квалификационная категория</w:t>
            </w:r>
          </w:p>
        </w:tc>
        <w:tc>
          <w:tcPr>
            <w:tcW w:w="99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Курсовая подготовка</w:t>
            </w:r>
          </w:p>
        </w:tc>
        <w:tc>
          <w:tcPr>
            <w:tcW w:w="1950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Награды, звания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ДВОРНИКОВА Е.А.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17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2008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Диплом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департамента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КОРШУНОВА НА.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департамента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3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МОЛЧАНОВА Л.С.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23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2011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4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МИНЕНКО Л.М.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19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2011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5</w:t>
            </w:r>
          </w:p>
        </w:tc>
        <w:tc>
          <w:tcPr>
            <w:tcW w:w="2127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ПОТАПОВА Н.М.</w:t>
            </w:r>
          </w:p>
        </w:tc>
        <w:tc>
          <w:tcPr>
            <w:tcW w:w="184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25</w:t>
            </w:r>
          </w:p>
        </w:tc>
        <w:tc>
          <w:tcPr>
            <w:tcW w:w="851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 отдела образования</w:t>
            </w:r>
          </w:p>
        </w:tc>
      </w:tr>
      <w:tr w:rsidR="0062036F" w:rsidRPr="00FC15B4" w:rsidTr="0062036F">
        <w:tc>
          <w:tcPr>
            <w:tcW w:w="675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6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РУСИНА О.И.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 отдела 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7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ТИХОНОВА И.А.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8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2012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B3545C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8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ТЮРИНА НА.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9</w:t>
            </w:r>
          </w:p>
        </w:tc>
        <w:tc>
          <w:tcPr>
            <w:tcW w:w="2127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ПАШИНИНА О.А.</w:t>
            </w:r>
          </w:p>
        </w:tc>
        <w:tc>
          <w:tcPr>
            <w:tcW w:w="184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4</w:t>
            </w:r>
          </w:p>
        </w:tc>
        <w:tc>
          <w:tcPr>
            <w:tcW w:w="851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3545C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10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СЕВАСТЬЯНОВА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ЕВ.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13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ПСЗД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11</w:t>
            </w:r>
          </w:p>
        </w:tc>
        <w:tc>
          <w:tcPr>
            <w:tcW w:w="2127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ЦУКАНОВА ТА.</w:t>
            </w:r>
          </w:p>
        </w:tc>
        <w:tc>
          <w:tcPr>
            <w:tcW w:w="184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13</w:t>
            </w:r>
          </w:p>
        </w:tc>
        <w:tc>
          <w:tcPr>
            <w:tcW w:w="851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-</w:t>
            </w:r>
          </w:p>
        </w:tc>
        <w:tc>
          <w:tcPr>
            <w:tcW w:w="99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2012</w:t>
            </w: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Таким образом, кадровый состав педагогов в отчетном году характеризуется оптимальным сочетанием зрелости, стабильности опытных педагогов и вливанием в коллектив молодежи, обладающих на достаточном уровне средствами компьютерных технологий и имеющих педагогический потенциал.</w:t>
      </w:r>
    </w:p>
    <w:p w:rsidR="00544D3C" w:rsidRDefault="00544D3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D90DB0" w:rsidRDefault="00D90DB0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D90DB0" w:rsidRPr="001F51C4" w:rsidRDefault="00D90DB0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  <w:r w:rsidRPr="00544D3C">
        <w:rPr>
          <w:b/>
          <w:sz w:val="28"/>
          <w:szCs w:val="28"/>
        </w:rPr>
        <w:t>Соотношение воспитанников, приходящихся на 1 взрослого (воспитанники/педагоги, воспитанники/все сотрудники, включая административный и</w:t>
      </w:r>
      <w:r w:rsidR="00544D3C" w:rsidRPr="00544D3C">
        <w:rPr>
          <w:b/>
          <w:sz w:val="28"/>
          <w:szCs w:val="28"/>
        </w:rPr>
        <w:t xml:space="preserve"> </w:t>
      </w:r>
      <w:r w:rsidRPr="00544D3C">
        <w:rPr>
          <w:b/>
          <w:sz w:val="28"/>
          <w:szCs w:val="28"/>
        </w:rPr>
        <w:t>обслуживающий персонал).</w:t>
      </w:r>
    </w:p>
    <w:p w:rsidR="00544D3C" w:rsidRPr="00544D3C" w:rsidRDefault="00544D3C" w:rsidP="00291C5D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учреждении работает 28 сотрудников, посещает учреждение 105 детей. Соотношение воспитанников, приходящихся на 1 взрослого в соотношении: воспитанники/сотрудники - 4 ребенка; воспитанники/педагоги - 10 детей; воспитанники/воспитатели - 12 детей.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Таким образом, педагогический коллектив - стабилен, имеет хорошие потенциальные возможности для обеспечения качества образования и воспитания детей. Квалификация педагогических работников соответствует занимаемой должности.</w:t>
      </w:r>
    </w:p>
    <w:p w:rsidR="002637DD" w:rsidRPr="00AF306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Для нас</w:t>
      </w:r>
      <w:r w:rsidR="00544D3C">
        <w:rPr>
          <w:rFonts w:ascii="Times New Roman" w:eastAsia="Times New Roman" w:hAnsi="Times New Roman" w:cs="Times New Roman"/>
          <w:sz w:val="28"/>
          <w:szCs w:val="28"/>
        </w:rPr>
        <w:t xml:space="preserve"> особо</w:t>
      </w: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ценен сотрудник, который имеет свой индивидуальный, неповторимый стиль педагогической деятельности и такие педагоги в нашем детском саду есть.</w:t>
      </w:r>
    </w:p>
    <w:p w:rsidR="002637DD" w:rsidRPr="00AF306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Качество образовательной деятельности напрямую зависит от  профессиональной  подготовленности педагогов, поэтому  основная цель – повышение профессиональной компетентности педагогов, расширение методического пространства по трансляции педагогического  опыта. Все педагоги ДОУ постоянно повышают свой профессиональный уровень квалификации. Проходят курсы повышения квалификации, , знакомятся с опытом работы коллег других дошкольных учреждений, приобретают и изучают новинки методической литературы.</w:t>
      </w:r>
    </w:p>
    <w:p w:rsidR="00AF306D" w:rsidRPr="00A424FC" w:rsidRDefault="00AF306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FC15B4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  <w:t>Достижения педагогов в 2012 – 2013 учебном году</w:t>
      </w:r>
    </w:p>
    <w:p w:rsidR="00FC15B4" w:rsidRDefault="00FC15B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B0F13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135"/>
        <w:gridCol w:w="2323"/>
        <w:gridCol w:w="2472"/>
      </w:tblGrid>
      <w:tr w:rsidR="00AF306D" w:rsidRPr="001F51C4" w:rsidTr="00D75408">
        <w:trPr>
          <w:trHeight w:hRule="exact" w:val="1003"/>
        </w:trPr>
        <w:tc>
          <w:tcPr>
            <w:tcW w:w="851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№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п/п</w:t>
            </w:r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Мероприятия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Достижения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Ф.И.О. участника</w:t>
            </w:r>
          </w:p>
        </w:tc>
      </w:tr>
      <w:tr w:rsidR="00AF306D" w:rsidRPr="001F51C4" w:rsidTr="00D75408">
        <w:trPr>
          <w:trHeight w:hRule="exact" w:val="1554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4135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Конкурс на Грант Главы администрации Аннинского муниципального района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Тихонова Ирина Александровна</w:t>
            </w:r>
          </w:p>
        </w:tc>
      </w:tr>
      <w:tr w:rsidR="00AF306D" w:rsidRPr="001F51C4" w:rsidTr="00D75408">
        <w:trPr>
          <w:trHeight w:hRule="exact" w:val="1547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lastRenderedPageBreak/>
              <w:t>2</w:t>
            </w:r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Воспитатель года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Тюрина Наталья Александровна</w:t>
            </w:r>
          </w:p>
        </w:tc>
      </w:tr>
      <w:tr w:rsidR="00AF306D" w:rsidRPr="001F51C4" w:rsidTr="00D75408">
        <w:trPr>
          <w:trHeight w:hRule="exact" w:val="3412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Фестиваль детских театральных коллективов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Диплом,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Севастьянова Е.В., воспитатель;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Тихонова И.А., воспитатель; Коршунова Н.А., воспитатель; Дворникова Е.А., учитель-логопед; Миненко Л.М., муз.рук.</w:t>
            </w:r>
          </w:p>
        </w:tc>
      </w:tr>
    </w:tbl>
    <w:p w:rsidR="00AF306D" w:rsidRDefault="00AF306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FC15B4" w:rsidRDefault="00FC15B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82549" w:rsidRPr="00D90DB0" w:rsidRDefault="00F82549" w:rsidP="00291C5D">
      <w:pPr>
        <w:pStyle w:val="10"/>
        <w:numPr>
          <w:ilvl w:val="0"/>
          <w:numId w:val="28"/>
        </w:numPr>
        <w:shd w:val="clear" w:color="auto" w:fill="auto"/>
        <w:tabs>
          <w:tab w:val="left" w:pos="2007"/>
        </w:tabs>
        <w:spacing w:before="0" w:after="0" w:line="240" w:lineRule="auto"/>
        <w:ind w:left="0"/>
        <w:jc w:val="center"/>
        <w:rPr>
          <w:sz w:val="48"/>
          <w:szCs w:val="28"/>
        </w:rPr>
      </w:pPr>
      <w:r>
        <w:rPr>
          <w:sz w:val="48"/>
          <w:szCs w:val="28"/>
        </w:rPr>
        <w:t>Обеспечение методической литературой</w:t>
      </w:r>
    </w:p>
    <w:p w:rsidR="00F82549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82549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tbl>
      <w:tblPr>
        <w:tblW w:w="10283" w:type="dxa"/>
        <w:jc w:val="center"/>
        <w:tblInd w:w="4705" w:type="dxa"/>
        <w:shd w:val="clear" w:color="auto" w:fill="D5F298"/>
        <w:tblCellMar>
          <w:left w:w="0" w:type="dxa"/>
          <w:right w:w="0" w:type="dxa"/>
        </w:tblCellMar>
        <w:tblLook w:val="04A0"/>
      </w:tblPr>
      <w:tblGrid>
        <w:gridCol w:w="2591"/>
        <w:gridCol w:w="7692"/>
      </w:tblGrid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Базисная программа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 РОЖДЕНИЯ ДО ШКОЛЫ»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(Основная общеобразовательная программа дошкольного образования / Н.Е. Вераксы, Т.С. Комаровой, В.В.Васильевой / Под ред. Н.Е. Вераксы ,.. Вераксы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Парциальные программы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«МЫ»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Программа экологического образования. Кондратьева Н.Н.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«ЮНЫЙЭКОЛОГ»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Программа экологического образования.С.Н.Николаева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«АЗБУКА ОБЩЕНИЯ».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Развитие личности ребенка, навыков общения со взрослыми и сверстниками Шипицына Л.Н.</w:t>
            </w:r>
          </w:p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-«ЦВЕТНЫЕ ЛАДОШКИ».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И. А. Лыкова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«Здоровье»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Новикова И.М.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«Формирование представлений о здоровом образе жизни у дошкольников»</w:t>
            </w:r>
          </w:p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«Оздоровительная гимнастика для детей 3-7 лет»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6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Образовательная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область «Физическая культура»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«Физкультурные занятия в детском саду во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 младшей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средней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старшей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подготовительной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Э.Я. Степанникова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«Физическое воспитание 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Э.Я. Степанникова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«Теория и методика физического воспитания и развития ребенка»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Л.Д. Глазырина 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«Физическая культура дошкольникам»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55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«Безопасность»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Н. Н. Авдеева, О. Л. Князева, Р. Б. Стеркина «Основы безопасности жизнедеятельности детей дошкольного возраста»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-  Князева О.Л., Стеркина Р.Б., Авдеева Н.Н. «Безопасность: Учебное пособие по основам безопасности жизнедеятельности детей старшего дошкольного возраста»</w:t>
            </w:r>
          </w:p>
          <w:p w:rsidR="00F82549" w:rsidRPr="00E47090" w:rsidRDefault="00F82549" w:rsidP="00291C5D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- Шорыгина Т.А. «Беседы о правилах пожарной безопасности»  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«Социализация»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«Творим и мастерим. Ручной труд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Алешина Н.В. «Патриотическое воспитание дошкольников 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Буре Р.С. Социально-нравственное воспитание дошкольников. Методическое пособие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Т.А. Беседы об этикете с детьми 5 - 8 лет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«Труд»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 Куцакова Л.В. Павлова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«Трудовое воспитание в детском саду»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Л.В.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«Конструирование и ручной труд в детском саду»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Л.В.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«Нравственно-трудовое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Куцакова Л.В. Занятия с дошкольниками по конструированию и ручному труду.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С.Н. Юный эколог. Программа экологического воспитания в детском саду 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Куцакова Л.В. Нравственно-трудовое вогспитание ребёнка- дошкольника. Пособие для педагогов.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Шатова А.Д. Экономическое воспитание дошкольников. Учебно-методическое пособие.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Л.В. Куцакова  Конструирование и ручной труд в детском саду. 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hAnsi="Times New Roman" w:cs="Times New Roman"/>
                <w:sz w:val="28"/>
                <w:szCs w:val="28"/>
              </w:rPr>
              <w:t xml:space="preserve">Л.А. Парамонова  Конструирование из природного материала. 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hAnsi="Times New Roman" w:cs="Times New Roman"/>
                <w:sz w:val="28"/>
                <w:szCs w:val="28"/>
              </w:rPr>
              <w:t xml:space="preserve">О.В.Дыбиной. Ознакомление дошкольников с секретами кухни. Сценарии игр-занятий.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«Познание»</w:t>
            </w:r>
          </w:p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Продуктивная (конструктивная) деятельность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 средней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 старшей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 подготовительной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РЭМП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Аронова-Пискарева Н.Р.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«Формирование элементарный математических представлений»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 И.А. Позина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 И.А. Позина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 И.А. Позина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 старшей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 Д.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«Математика для малышей» (рабочие тетради для всех возрастных групп)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Формирование целостной картины мира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«Ребенок и окружающий мир»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«Природный мир как средство формирования творчества детей»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«Что было до… Игры-путешествия в прошлое предметов»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ознакомлению с окружающим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ознакомлению с окружающим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Саулина Т.Ф.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«Три сигнала светофора. Ознакомление дошкольников с правилами дорожного движения»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 О.А.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«Экологическое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 О.А.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«Занятия по формированию элементарных экологических представлений во 2 младшей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группе».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СоломенниковаО.А. «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Занятия по формированию элементарных экологических представлений в средней группе».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«Коммуникация»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речи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 старшей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Максаков А.И.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«Правильно ли говорит ваш ребенок»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Максаков А.И.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«Воспитание звуковой культуры речи дошкольников»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речи у малышей»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«Уроки грамоты для малышей»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«Прописи для малышей»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детском саду / Под ред. О.С. Ушаковой.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Литература и фантазия / Сост. Л.Е. Стрельцова. – М.: Просвещение, 1992.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Максаков А.И., Тумакова Г.А. Учите, играя</w:t>
            </w: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«Чтение художественной литературы»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 В.В.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«Приобщаем дошкольников к художественной литературе»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Книги для чтения в детском саду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 Хрестоматии составитель Гербова  Ильчук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2-4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4-5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5-7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«Художественное творчество»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изобразительной деятельности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изобразительной деятельности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«Изобразительная деятельность в детском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«Детское художественное творчество»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«Школа эстетического воспитания»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 Савенков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«Коллективное творчество дошкольников»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 Филлинс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«Эстетическая развивающая среда»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</w:t>
            </w:r>
          </w:p>
          <w:p w:rsidR="00F82549" w:rsidRPr="00E47090" w:rsidRDefault="00F82549" w:rsidP="00291C5D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F82549" w:rsidRPr="00E47090" w:rsidRDefault="00F82549" w:rsidP="00291C5D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И.А.художественный труд в детском саду: 4-7 лет.</w:t>
            </w: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«Музыка»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 М. 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«Музыкальное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«Культурно-досуговая деятельность»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Зацепана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«Народные праздники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«Праздники и развлечения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Радынова О.П.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«Музыкальные шедевры»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Каплунова И., Новоскольцева И. Праздник каждый день. Программа музыкального воспитания детей дошкольного возраста «Ладушки», младшая группа</w:t>
            </w:r>
          </w:p>
          <w:p w:rsidR="00F82549" w:rsidRPr="00E47090" w:rsidRDefault="00F82549" w:rsidP="00291C5D">
            <w:pPr>
              <w:shd w:val="clear" w:color="auto" w:fill="FFFFFF"/>
              <w:tabs>
                <w:tab w:val="left" w:pos="252"/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Дзержинская И.Л., Музыкальное воспитание младших дошкольников: Пособие для воспитателя и муз. руководителя дет. сада. (из опыта работы)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Сауко Т.Н., Буренина А.И. Топ-хлоп, малыши: программа музыкально-ритмического воспитания детей 2-3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2549" w:rsidRPr="00D90DB0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C15B4" w:rsidRPr="00D90DB0" w:rsidRDefault="00F82549" w:rsidP="00291C5D">
      <w:pPr>
        <w:pStyle w:val="10"/>
        <w:shd w:val="clear" w:color="auto" w:fill="auto"/>
        <w:tabs>
          <w:tab w:val="left" w:pos="2007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>
        <w:rPr>
          <w:sz w:val="48"/>
          <w:szCs w:val="28"/>
        </w:rPr>
        <w:t>7</w:t>
      </w:r>
      <w:r w:rsidR="00FC15B4" w:rsidRPr="00D90DB0">
        <w:rPr>
          <w:sz w:val="48"/>
          <w:szCs w:val="28"/>
        </w:rPr>
        <w:t xml:space="preserve">. </w:t>
      </w:r>
      <w:bookmarkStart w:id="1" w:name="bookmark15"/>
      <w:r w:rsidR="00FC15B4" w:rsidRPr="00D90DB0">
        <w:rPr>
          <w:sz w:val="48"/>
          <w:szCs w:val="28"/>
        </w:rPr>
        <w:t>Финансовые ресурсы ДОУ и их использование</w:t>
      </w:r>
      <w:bookmarkEnd w:id="1"/>
    </w:p>
    <w:p w:rsidR="00FC15B4" w:rsidRPr="00FC15B4" w:rsidRDefault="00FC15B4" w:rsidP="00291C5D">
      <w:pPr>
        <w:pStyle w:val="10"/>
        <w:shd w:val="clear" w:color="auto" w:fill="auto"/>
        <w:tabs>
          <w:tab w:val="left" w:pos="2007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Бюджетное финансирование. Распределение средств бюджета учреждения по источникам их получения. Структура расходов ДОУ. Расходы на 1 воспитанника - в динамике, в сравнении с другими ДОУ (при наличии информации, предоставленной муниципальным органом управления образования).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lastRenderedPageBreak/>
        <w:t>Отчет о расходовании бюджетных средств за 2012-2013 учебный год</w:t>
      </w:r>
    </w:p>
    <w:tbl>
      <w:tblPr>
        <w:tblStyle w:val="ac"/>
        <w:tblW w:w="10173" w:type="dxa"/>
        <w:tblLook w:val="04A0"/>
      </w:tblPr>
      <w:tblGrid>
        <w:gridCol w:w="7905"/>
        <w:gridCol w:w="2268"/>
      </w:tblGrid>
      <w:tr w:rsidR="00E762C7" w:rsidTr="00E762C7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Расходы бюджета</w:t>
            </w:r>
          </w:p>
        </w:tc>
        <w:tc>
          <w:tcPr>
            <w:tcW w:w="2268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Сумма (тыс.руб.)</w:t>
            </w:r>
          </w:p>
        </w:tc>
      </w:tr>
      <w:tr w:rsidR="00E762C7" w:rsidTr="00E762C7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2901,0</w:t>
            </w:r>
          </w:p>
        </w:tc>
      </w:tr>
      <w:tr w:rsidR="00E762C7" w:rsidTr="00E762C7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выплаты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13,4</w:t>
            </w:r>
          </w:p>
        </w:tc>
      </w:tr>
      <w:tr w:rsidR="00E762C7" w:rsidTr="00E762C7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879,7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Услуги связи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6,2</w:t>
            </w:r>
          </w:p>
        </w:tc>
      </w:tr>
      <w:tr w:rsidR="00E762C7" w:rsidTr="00E762C7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Коммунальные услуги</w:t>
            </w:r>
          </w:p>
        </w:tc>
        <w:tc>
          <w:tcPr>
            <w:tcW w:w="2268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846,1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32,8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услуги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76,8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Пособие по соц. помощи населению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227,6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расходы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10,6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27,0</w:t>
            </w:r>
          </w:p>
        </w:tc>
      </w:tr>
      <w:tr w:rsidR="00E762C7" w:rsidTr="00291C5D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2268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1133,2</w:t>
            </w:r>
          </w:p>
        </w:tc>
      </w:tr>
      <w:tr w:rsidR="00E762C7" w:rsidTr="00291C5D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6154,4</w:t>
            </w:r>
          </w:p>
        </w:tc>
      </w:tr>
    </w:tbl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15B4" w:rsidRPr="00195DC0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95DC0">
        <w:rPr>
          <w:b/>
          <w:sz w:val="28"/>
          <w:szCs w:val="28"/>
        </w:rPr>
        <w:t>Льготы для отдельных категорий воспитанников и условия их получения.</w:t>
      </w:r>
    </w:p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Перечень льгот по родительской плате для отдельных категорий граждан, зарегистрированных по месту жительства в Аннинском муниципальном районе, за содержание детей в муниципальных казенных дошкольных образовательных учреждениях и дошкольных группах в муниципальных общеобразовательных учреждениях представлен в приложении № 2 постановления администрации Аннинского муниципального района от</w:t>
      </w:r>
      <w:r w:rsidR="00195DC0">
        <w:rPr>
          <w:sz w:val="28"/>
          <w:szCs w:val="28"/>
        </w:rPr>
        <w:t xml:space="preserve"> </w:t>
      </w:r>
      <w:r w:rsidRPr="00FC15B4">
        <w:rPr>
          <w:sz w:val="28"/>
          <w:szCs w:val="28"/>
        </w:rPr>
        <w:t>01.03.2012 г. №111 «О размере, порядке взимания, предоставления льгот и использования родительской платы в муниципальных казенных дошкольных образовательных учреждениях Аннинского муниципального района».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Льгота предоставляется по письменному заявлению одного из родителей и документов, подтверждающих право на получение льготы.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При наступлении обязательств,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дошкольное образовательное учреждение.</w:t>
      </w:r>
    </w:p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c"/>
        <w:tblW w:w="9571" w:type="dxa"/>
        <w:tblLook w:val="04A0"/>
      </w:tblPr>
      <w:tblGrid>
        <w:gridCol w:w="959"/>
        <w:gridCol w:w="6804"/>
        <w:gridCol w:w="1808"/>
      </w:tblGrid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Перечень льгот</w:t>
            </w:r>
          </w:p>
        </w:tc>
        <w:tc>
          <w:tcPr>
            <w:tcW w:w="1808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Размер льготы в %</w:t>
            </w:r>
          </w:p>
        </w:tc>
      </w:tr>
      <w:tr w:rsidR="00195DC0" w:rsidTr="00195DC0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Многодетные семьи, имеющие 3 и более несовершеннолетних детей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Ребенок имеет одного родителя (мать-одиночка)</w:t>
            </w:r>
          </w:p>
        </w:tc>
        <w:tc>
          <w:tcPr>
            <w:tcW w:w="1808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 xml:space="preserve">Оба родителя (единственный родитель) являются инвалидами и единственным источником их дохода </w:t>
            </w: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является пенсия.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50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Оба родителя (единственный родитель) зарегистрированы в службе занятости в качестве безработного.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Родителя, являясь работниками образовательных учреждений, имеют 1 -6 разряды оплаты труда.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291C5D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Родители имеют двоих детей посещающих дошкольные образовательные учреждения.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25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Дети-инвалиды, по заключению медицинских учреждений.</w:t>
            </w:r>
          </w:p>
        </w:tc>
        <w:tc>
          <w:tcPr>
            <w:tcW w:w="1808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100</w:t>
            </w:r>
          </w:p>
        </w:tc>
      </w:tr>
      <w:tr w:rsidR="00195DC0" w:rsidTr="00291C5D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Семьи, потерявшие кормилица, средний совокупный доход на 1 человека ниже прожиточного минимума.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Опекуны не получающие пособие по опекунству.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</w:tbl>
    <w:p w:rsidR="00FC15B4" w:rsidRPr="00FC15B4" w:rsidRDefault="00FC15B4" w:rsidP="00291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4" w:rsidRDefault="00FC15B4" w:rsidP="00291C5D">
      <w:pPr>
        <w:pStyle w:val="10"/>
        <w:shd w:val="clear" w:color="auto" w:fill="auto"/>
        <w:tabs>
          <w:tab w:val="left" w:pos="1098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" w:name="bookmark16"/>
      <w:r w:rsidRPr="00FC15B4">
        <w:rPr>
          <w:sz w:val="28"/>
          <w:szCs w:val="28"/>
        </w:rPr>
        <w:t>Решения, принятые по итогам общественного обсуждения</w:t>
      </w:r>
      <w:bookmarkEnd w:id="2"/>
    </w:p>
    <w:p w:rsidR="00195DC0" w:rsidRPr="00FC15B4" w:rsidRDefault="00195DC0" w:rsidP="00291C5D">
      <w:pPr>
        <w:pStyle w:val="10"/>
        <w:shd w:val="clear" w:color="auto" w:fill="auto"/>
        <w:tabs>
          <w:tab w:val="left" w:pos="1098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Информация, связанная с исполнением решений, которые принимаются образовательным учреждением с учетом общественной оценки ее деятельности по итогам публикации предыдущего доклада.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В течение учебного года на общественное обсуждение выносилось ряд вопросов, по</w:t>
      </w:r>
      <w:r w:rsidR="00195DC0">
        <w:rPr>
          <w:sz w:val="28"/>
          <w:szCs w:val="28"/>
        </w:rPr>
        <w:t xml:space="preserve"> </w:t>
      </w:r>
      <w:r w:rsidRPr="00FC15B4">
        <w:rPr>
          <w:sz w:val="28"/>
          <w:szCs w:val="28"/>
        </w:rPr>
        <w:t>итогам которых были приняты решения: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утвердить годовой план работы на 2012-2013 учебный год;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годовой учебный график работы МКДОУ;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годовой учебный план детского сада.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Анализ результатов работы ДОУ показал, что достигнут ряд позитивных факторов: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обновляется содержание и технологии образования в соответствии с ФГТ;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активизировался интерес родителей к сотрудничеству в деятельности ДОУ;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 появлением сайта учреждения появилась дополнительная возможность для получения обратной связи.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Информация о решениях, принятых образовательным учреждением в течение учебного года по итогам общественного обсуждения, и их реализации.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Подводя итоги общественного обсуждения, приняты следующие решения: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продолжить работу по развитию официального сайта, отражающего деятельность детского сада;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продолжать работу по созданию условий для сохранения и укрепления здоровья детей, улучшения их двигательного статуса с учетом индивидуальных возможностей и способностей путем использования здоровьесберегающих технологий;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продолжать работу по привлечению родителей к сотрудничеству в деятельности детского сада;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lastRenderedPageBreak/>
        <w:t>активизировать их педагогическое самообразование;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содействовать гармонизации детско-родительских отношений;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совершенствовать систему управления ДОУ через использование современных информационных технологий;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использовать в деятельности педагогов технологии передового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педагогического опыта с целью обеспечения 100% готовности старших дошкольников к обучению в школе.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В Учреждении созданы все необходимые условия для развития детей раннего  и дошкольного возраста. Предметно-пространственное окружение эстетически продумано и оформлено. Подбор и расположение мебели, игрового материала отвечает требованиям техники безопасности, санитарно-гигиеническим нормам, физиологии воспитанников, позволяет детям свободно перемещаться.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Построение предметно-развивающей среды основывается на принципах, направленных на создание благоприятных условий для реализации личностно-ориентированного взаимодействия взрослого и ребенка, обеспечения всестороннего развития  воспитанников.    Каждая группа имеет отдельные групповые помещения, приёмную, умывальную и туалетную комнаты.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Развивающая предметная среда групп оборудована с учётом возрастных особенностей детей, оптимально насыщена,  выдержана мера “необходимого и достаточного” для каждого вида  деятельности.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Все элементы  развивающей среды связаны между собой и обеспечивают следующие направления развития воспитанников:</w:t>
      </w:r>
    </w:p>
    <w:p w:rsidR="00DE4A3F" w:rsidRDefault="00DE4A3F" w:rsidP="00291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13" w:rsidRDefault="000F0713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>
        <w:rPr>
          <w:sz w:val="48"/>
          <w:szCs w:val="28"/>
        </w:rPr>
        <w:t xml:space="preserve">8. </w:t>
      </w:r>
      <w:bookmarkStart w:id="3" w:name="bookmark17"/>
      <w:r w:rsidR="00E84EAF" w:rsidRPr="000F0713">
        <w:rPr>
          <w:sz w:val="48"/>
          <w:szCs w:val="28"/>
        </w:rPr>
        <w:t>Заключение.</w:t>
      </w:r>
    </w:p>
    <w:p w:rsidR="00E84EAF" w:rsidRPr="000F0713" w:rsidRDefault="00E84EAF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 w:rsidRPr="000F0713">
        <w:rPr>
          <w:sz w:val="48"/>
          <w:szCs w:val="28"/>
        </w:rPr>
        <w:t xml:space="preserve"> Перспективы и планы развития.</w:t>
      </w:r>
      <w:bookmarkEnd w:id="3"/>
    </w:p>
    <w:p w:rsidR="00E84EAF" w:rsidRPr="001F51C4" w:rsidRDefault="00E84EAF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Выводы по проведенному анализу и перспективы развития.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Анализ воспитательно-образовательной работы дошкольного учреждения, проведенный с учетом направлений образовательной политики государства, района,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определил приоритетные задачи деятельности педагогического коллектива на 2013 </w:t>
      </w:r>
      <w:r>
        <w:rPr>
          <w:sz w:val="28"/>
          <w:szCs w:val="28"/>
        </w:rPr>
        <w:t>–</w:t>
      </w:r>
      <w:r w:rsidRPr="001F51C4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r w:rsidRPr="001F51C4">
        <w:rPr>
          <w:sz w:val="28"/>
          <w:szCs w:val="28"/>
        </w:rPr>
        <w:t>учебный год: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Повышение доступности качественного дошкольного образования;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Совершенствование воспитательно-образовательной деятельности дошкольников с использованием информационных технологий;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Совершенствование работы, направленной на развитие творческих способностей и детской одаренности;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Совершенствование работы по повышению квалификации педагогов и руководящих кадров.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1F51C4">
        <w:rPr>
          <w:sz w:val="28"/>
          <w:szCs w:val="28"/>
        </w:rPr>
        <w:t>Основными направлениями в деятельности детского сада являются: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поиск новых организационных психолого-педагогических форм и методов работы, обеспечение преемственности в работе детского сада и школы в условиях реализации федеральных государственных требований и федеральных государственных образовательных стандартов;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укрепление и сохранение здоровья детей посредством регулярной организации жизни детей в группах, правильного чередования различных видов деятельности, бережного отношения к потребностям и желаниям ребенка;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реализация права каждого ребенка на качественное дошкольное образование, обеспечивающее оптимальную коррекцию речевого развития, формирование интегративных качеств и равные стартовые возможности для успешного обучения в школе;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активизация и привлечение родителей к сотрудничеству в деятельности детского сада;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продолжить работу по развитию официального сайта учреждения.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План развития и приоритетные задачи на следующий год.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Сохранение качества воспитания и образования в ДОУ.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Планируется приобретение компьютера и использование компьютерных технологий в образовательной работе с детьми.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Использование возможностей сетевого взаимодействия и интеграции в образовательном процессе.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Развитие системы управления МКДОУ на основе повышения компетентности родителей по вопросам взаимодействия с детским садом.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Программы, проекты, конкурсы, гранты, в которых планирует принять участие учреждение в предстоящем году.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Районный фестиваль детских театральных коллективов.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Конкурсы, акции, проводимые в соответствии с планом работы отдела образования, опеки и попечительства на 2013-2014 учебный год.</w:t>
      </w:r>
    </w:p>
    <w:p w:rsidR="00E84EAF" w:rsidRPr="00B3545C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B3545C">
        <w:rPr>
          <w:sz w:val="28"/>
          <w:szCs w:val="28"/>
        </w:rPr>
        <w:t>Конкурсы, акции, фестивал</w:t>
      </w:r>
      <w:r w:rsidR="00556ED3" w:rsidRPr="00B3545C">
        <w:rPr>
          <w:sz w:val="28"/>
          <w:szCs w:val="28"/>
        </w:rPr>
        <w:t>и, проводимые на разных уровня</w:t>
      </w:r>
      <w:r w:rsidR="00B3545C" w:rsidRPr="00B3545C">
        <w:rPr>
          <w:sz w:val="28"/>
          <w:szCs w:val="28"/>
        </w:rPr>
        <w:t>х</w:t>
      </w:r>
    </w:p>
    <w:sectPr w:rsidR="00E84EAF" w:rsidRPr="00B3545C" w:rsidSect="001F5AA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CE" w:rsidRDefault="001F0BCE" w:rsidP="001F5AA4">
      <w:pPr>
        <w:spacing w:after="0" w:line="240" w:lineRule="auto"/>
      </w:pPr>
      <w:r>
        <w:separator/>
      </w:r>
    </w:p>
  </w:endnote>
  <w:endnote w:type="continuationSeparator" w:id="1">
    <w:p w:rsidR="001F0BCE" w:rsidRDefault="001F0BCE" w:rsidP="001F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2596"/>
      <w:docPartObj>
        <w:docPartGallery w:val="Page Numbers (Bottom of Page)"/>
        <w:docPartUnique/>
      </w:docPartObj>
    </w:sdtPr>
    <w:sdtContent>
      <w:p w:rsidR="00DE4B78" w:rsidRDefault="00044BFF">
        <w:pPr>
          <w:pStyle w:val="af"/>
          <w:jc w:val="right"/>
        </w:pPr>
        <w:fldSimple w:instr=" PAGE   \* MERGEFORMAT ">
          <w:r w:rsidR="009763C0">
            <w:rPr>
              <w:noProof/>
            </w:rPr>
            <w:t>24</w:t>
          </w:r>
        </w:fldSimple>
      </w:p>
    </w:sdtContent>
  </w:sdt>
  <w:p w:rsidR="00DE4B78" w:rsidRDefault="00DE4B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CE" w:rsidRDefault="001F0BCE" w:rsidP="001F5AA4">
      <w:pPr>
        <w:spacing w:after="0" w:line="240" w:lineRule="auto"/>
      </w:pPr>
      <w:r>
        <w:separator/>
      </w:r>
    </w:p>
  </w:footnote>
  <w:footnote w:type="continuationSeparator" w:id="1">
    <w:p w:rsidR="001F0BCE" w:rsidRDefault="001F0BCE" w:rsidP="001F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78" w:rsidRPr="001F5AA4" w:rsidRDefault="00DE4B78" w:rsidP="001F5AA4">
    <w:pPr>
      <w:widowControl w:val="0"/>
      <w:spacing w:after="0" w:line="240" w:lineRule="auto"/>
      <w:ind w:left="-567"/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</w:pPr>
    <w:r w:rsidRPr="001F5AA4">
      <w:rPr>
        <w:rFonts w:ascii="Times New Roman" w:eastAsia="Times New Roman" w:hAnsi="Times New Roman" w:cs="Times New Roman"/>
        <w:b/>
        <w:bCs/>
        <w:i/>
        <w:iCs/>
        <w:color w:val="0B0F13"/>
        <w:sz w:val="18"/>
        <w:szCs w:val="18"/>
      </w:rPr>
      <w:t>Муниципальное казенное дошкольное образовательное учреждение Аннинский детский сад №5 общеразвивающего вида</w:t>
    </w: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 </w:t>
    </w:r>
  </w:p>
  <w:p w:rsidR="00DE4B78" w:rsidRPr="001F5AA4" w:rsidRDefault="00DE4B78" w:rsidP="001F5AA4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</w:pP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Результаты самообследования за 2012-2013 учебный год</w:t>
    </w:r>
  </w:p>
  <w:p w:rsidR="00DE4B78" w:rsidRDefault="00DE4B7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91"/>
    <w:multiLevelType w:val="multilevel"/>
    <w:tmpl w:val="874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2959"/>
    <w:multiLevelType w:val="hybridMultilevel"/>
    <w:tmpl w:val="E5F2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607E"/>
    <w:multiLevelType w:val="hybridMultilevel"/>
    <w:tmpl w:val="03E6ED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B3C81"/>
    <w:multiLevelType w:val="multilevel"/>
    <w:tmpl w:val="B6D219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3375C"/>
    <w:multiLevelType w:val="hybridMultilevel"/>
    <w:tmpl w:val="EEE8C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3C01"/>
    <w:multiLevelType w:val="multilevel"/>
    <w:tmpl w:val="41B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C5B7C"/>
    <w:multiLevelType w:val="multilevel"/>
    <w:tmpl w:val="D17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2195F"/>
    <w:multiLevelType w:val="hybridMultilevel"/>
    <w:tmpl w:val="F6F49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D0E56"/>
    <w:multiLevelType w:val="multilevel"/>
    <w:tmpl w:val="366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0357C"/>
    <w:multiLevelType w:val="hybridMultilevel"/>
    <w:tmpl w:val="32E8777A"/>
    <w:lvl w:ilvl="0" w:tplc="6486C98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5432C"/>
    <w:multiLevelType w:val="hybridMultilevel"/>
    <w:tmpl w:val="3F028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261D6"/>
    <w:multiLevelType w:val="hybridMultilevel"/>
    <w:tmpl w:val="90F81B3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C29ED"/>
    <w:multiLevelType w:val="multilevel"/>
    <w:tmpl w:val="2CB207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3184E"/>
    <w:multiLevelType w:val="hybridMultilevel"/>
    <w:tmpl w:val="38D6D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F4552"/>
    <w:multiLevelType w:val="hybridMultilevel"/>
    <w:tmpl w:val="2E6A1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62900"/>
    <w:multiLevelType w:val="multilevel"/>
    <w:tmpl w:val="B6D219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51477"/>
    <w:multiLevelType w:val="hybridMultilevel"/>
    <w:tmpl w:val="836E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43B53"/>
    <w:multiLevelType w:val="hybridMultilevel"/>
    <w:tmpl w:val="2B9EA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636D2"/>
    <w:multiLevelType w:val="hybridMultilevel"/>
    <w:tmpl w:val="844266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006DE6"/>
    <w:multiLevelType w:val="hybridMultilevel"/>
    <w:tmpl w:val="D85E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01EB1"/>
    <w:multiLevelType w:val="multilevel"/>
    <w:tmpl w:val="5C9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C499F"/>
    <w:multiLevelType w:val="hybridMultilevel"/>
    <w:tmpl w:val="26D8AB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AA4106"/>
    <w:multiLevelType w:val="multilevel"/>
    <w:tmpl w:val="A05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4703A"/>
    <w:multiLevelType w:val="multilevel"/>
    <w:tmpl w:val="616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D4A99"/>
    <w:multiLevelType w:val="multilevel"/>
    <w:tmpl w:val="369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949F7"/>
    <w:multiLevelType w:val="multilevel"/>
    <w:tmpl w:val="9604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03A2C"/>
    <w:multiLevelType w:val="hybridMultilevel"/>
    <w:tmpl w:val="F140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37A79"/>
    <w:multiLevelType w:val="multilevel"/>
    <w:tmpl w:val="A88A2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A0AA6"/>
    <w:multiLevelType w:val="multilevel"/>
    <w:tmpl w:val="828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81F18"/>
    <w:multiLevelType w:val="hybridMultilevel"/>
    <w:tmpl w:val="1D84B8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BA4D00"/>
    <w:multiLevelType w:val="hybridMultilevel"/>
    <w:tmpl w:val="577EF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B6668"/>
    <w:multiLevelType w:val="hybridMultilevel"/>
    <w:tmpl w:val="D91ED0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F153D39"/>
    <w:multiLevelType w:val="multilevel"/>
    <w:tmpl w:val="F98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D1133"/>
    <w:multiLevelType w:val="hybridMultilevel"/>
    <w:tmpl w:val="E54AD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D2FFD"/>
    <w:multiLevelType w:val="hybridMultilevel"/>
    <w:tmpl w:val="94EA4F3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5">
    <w:nsid w:val="74327D2E"/>
    <w:multiLevelType w:val="hybridMultilevel"/>
    <w:tmpl w:val="2D8CB9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8"/>
  </w:num>
  <w:num w:numId="5">
    <w:abstractNumId w:val="32"/>
  </w:num>
  <w:num w:numId="6">
    <w:abstractNumId w:val="6"/>
  </w:num>
  <w:num w:numId="7">
    <w:abstractNumId w:val="28"/>
  </w:num>
  <w:num w:numId="8">
    <w:abstractNumId w:val="22"/>
  </w:num>
  <w:num w:numId="9">
    <w:abstractNumId w:val="2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9"/>
  </w:num>
  <w:num w:numId="15">
    <w:abstractNumId w:val="31"/>
  </w:num>
  <w:num w:numId="16">
    <w:abstractNumId w:val="11"/>
  </w:num>
  <w:num w:numId="17">
    <w:abstractNumId w:val="7"/>
  </w:num>
  <w:num w:numId="18">
    <w:abstractNumId w:val="35"/>
  </w:num>
  <w:num w:numId="19">
    <w:abstractNumId w:val="27"/>
  </w:num>
  <w:num w:numId="20">
    <w:abstractNumId w:val="3"/>
  </w:num>
  <w:num w:numId="21">
    <w:abstractNumId w:val="15"/>
  </w:num>
  <w:num w:numId="22">
    <w:abstractNumId w:val="12"/>
  </w:num>
  <w:num w:numId="23">
    <w:abstractNumId w:val="10"/>
  </w:num>
  <w:num w:numId="24">
    <w:abstractNumId w:val="21"/>
  </w:num>
  <w:num w:numId="25">
    <w:abstractNumId w:val="18"/>
  </w:num>
  <w:num w:numId="26">
    <w:abstractNumId w:val="33"/>
  </w:num>
  <w:num w:numId="27">
    <w:abstractNumId w:val="34"/>
  </w:num>
  <w:num w:numId="28">
    <w:abstractNumId w:val="1"/>
  </w:num>
  <w:num w:numId="29">
    <w:abstractNumId w:val="14"/>
  </w:num>
  <w:num w:numId="30">
    <w:abstractNumId w:val="13"/>
  </w:num>
  <w:num w:numId="31">
    <w:abstractNumId w:val="1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7DD"/>
    <w:rsid w:val="00044BFF"/>
    <w:rsid w:val="00052E30"/>
    <w:rsid w:val="000F0713"/>
    <w:rsid w:val="00127E01"/>
    <w:rsid w:val="00167818"/>
    <w:rsid w:val="00195DC0"/>
    <w:rsid w:val="00197777"/>
    <w:rsid w:val="001F0BCE"/>
    <w:rsid w:val="001F5AA4"/>
    <w:rsid w:val="00220D29"/>
    <w:rsid w:val="00244F8E"/>
    <w:rsid w:val="002637DD"/>
    <w:rsid w:val="00291C5D"/>
    <w:rsid w:val="002A574F"/>
    <w:rsid w:val="002B1C46"/>
    <w:rsid w:val="002D7589"/>
    <w:rsid w:val="002F3C04"/>
    <w:rsid w:val="00302056"/>
    <w:rsid w:val="003357FE"/>
    <w:rsid w:val="0033609A"/>
    <w:rsid w:val="00382235"/>
    <w:rsid w:val="00382E50"/>
    <w:rsid w:val="003924C0"/>
    <w:rsid w:val="003D1C18"/>
    <w:rsid w:val="004234EE"/>
    <w:rsid w:val="00435957"/>
    <w:rsid w:val="00467EF6"/>
    <w:rsid w:val="00492FFD"/>
    <w:rsid w:val="00501645"/>
    <w:rsid w:val="00537CA4"/>
    <w:rsid w:val="00544D3C"/>
    <w:rsid w:val="00556ED3"/>
    <w:rsid w:val="00613543"/>
    <w:rsid w:val="00620312"/>
    <w:rsid w:val="0062036F"/>
    <w:rsid w:val="00643333"/>
    <w:rsid w:val="00691C44"/>
    <w:rsid w:val="007E7956"/>
    <w:rsid w:val="00800023"/>
    <w:rsid w:val="00810AA2"/>
    <w:rsid w:val="00843306"/>
    <w:rsid w:val="00862B80"/>
    <w:rsid w:val="008748F6"/>
    <w:rsid w:val="00971906"/>
    <w:rsid w:val="00972E9C"/>
    <w:rsid w:val="009763C0"/>
    <w:rsid w:val="00993BA8"/>
    <w:rsid w:val="00A424FC"/>
    <w:rsid w:val="00A4279B"/>
    <w:rsid w:val="00A7426B"/>
    <w:rsid w:val="00A95818"/>
    <w:rsid w:val="00AC5E51"/>
    <w:rsid w:val="00AF306D"/>
    <w:rsid w:val="00B00C9C"/>
    <w:rsid w:val="00B156E8"/>
    <w:rsid w:val="00B3545C"/>
    <w:rsid w:val="00B45B19"/>
    <w:rsid w:val="00B804BD"/>
    <w:rsid w:val="00C30ABF"/>
    <w:rsid w:val="00C74B1C"/>
    <w:rsid w:val="00C94E73"/>
    <w:rsid w:val="00CC1DBD"/>
    <w:rsid w:val="00D3037A"/>
    <w:rsid w:val="00D62FA0"/>
    <w:rsid w:val="00D639D3"/>
    <w:rsid w:val="00D75408"/>
    <w:rsid w:val="00D90DB0"/>
    <w:rsid w:val="00DA15E2"/>
    <w:rsid w:val="00DB6EFC"/>
    <w:rsid w:val="00DE4A3F"/>
    <w:rsid w:val="00DE4B78"/>
    <w:rsid w:val="00DE7B45"/>
    <w:rsid w:val="00E10E0C"/>
    <w:rsid w:val="00E34437"/>
    <w:rsid w:val="00E73B43"/>
    <w:rsid w:val="00E762C7"/>
    <w:rsid w:val="00E84EAF"/>
    <w:rsid w:val="00EA7ACF"/>
    <w:rsid w:val="00F80B36"/>
    <w:rsid w:val="00F82549"/>
    <w:rsid w:val="00FC15B4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37DD"/>
  </w:style>
  <w:style w:type="character" w:styleId="a4">
    <w:name w:val="Hyperlink"/>
    <w:basedOn w:val="a0"/>
    <w:uiPriority w:val="99"/>
    <w:semiHidden/>
    <w:unhideWhenUsed/>
    <w:rsid w:val="002637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37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E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B1C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2B1C46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D63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B6EF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016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645"/>
    <w:pPr>
      <w:widowControl w:val="0"/>
      <w:shd w:val="clear" w:color="auto" w:fill="FFFFFF"/>
      <w:spacing w:before="300" w:after="18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002F3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2F3C0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F3C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2F3C04"/>
    <w:pPr>
      <w:widowControl w:val="0"/>
      <w:shd w:val="clear" w:color="auto" w:fill="FFFFFF"/>
      <w:spacing w:before="720" w:after="7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">
    <w:name w:val="Основной текст + 11 pt"/>
    <w:basedOn w:val="a8"/>
    <w:rsid w:val="00E73B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73B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E73B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D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C15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0">
    <w:name w:val="Основной текст + 11 pt;Полужирный"/>
    <w:basedOn w:val="a8"/>
    <w:rsid w:val="00FC15B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15B4"/>
    <w:pPr>
      <w:widowControl w:val="0"/>
      <w:shd w:val="clear" w:color="auto" w:fill="FFFFFF"/>
      <w:spacing w:before="600" w:after="30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1F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5AA4"/>
  </w:style>
  <w:style w:type="paragraph" w:styleId="af">
    <w:name w:val="footer"/>
    <w:basedOn w:val="a"/>
    <w:link w:val="af0"/>
    <w:uiPriority w:val="99"/>
    <w:unhideWhenUsed/>
    <w:rsid w:val="001F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5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naraionadm.narod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ter.ru/reg/14974/product/furniture/toris-osnovanie-praym-5-t-200-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otdobr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2014-03-06T07:13:00Z</cp:lastPrinted>
  <dcterms:created xsi:type="dcterms:W3CDTF">2014-03-19T04:07:00Z</dcterms:created>
  <dcterms:modified xsi:type="dcterms:W3CDTF">2014-03-19T05:51:00Z</dcterms:modified>
</cp:coreProperties>
</file>